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2B" w:rsidRPr="006C2684" w:rsidRDefault="00A1472B" w:rsidP="00A1472B">
      <w:pPr>
        <w:ind w:left="-142"/>
        <w:jc w:val="center"/>
        <w:rPr>
          <w:rFonts w:ascii="Times New Roman" w:eastAsia="New Gulim" w:hAnsi="Times New Roman" w:cs="Times New Roman"/>
          <w:b/>
          <w:sz w:val="28"/>
          <w:szCs w:val="28"/>
          <w:u w:val="single"/>
        </w:rPr>
      </w:pPr>
      <w:r w:rsidRPr="006C2684">
        <w:rPr>
          <w:rFonts w:ascii="Times New Roman" w:eastAsia="New Gulim" w:hAnsi="Times New Roman" w:cs="Times New Roman"/>
          <w:b/>
          <w:sz w:val="28"/>
          <w:szCs w:val="28"/>
          <w:u w:val="single"/>
        </w:rPr>
        <w:t>CURRICULUM VITAE</w:t>
      </w:r>
    </w:p>
    <w:p w:rsidR="00A1472B" w:rsidRDefault="00A1472B" w:rsidP="003C0477">
      <w:pPr>
        <w:ind w:left="-142"/>
        <w:rPr>
          <w:rFonts w:ascii="Cambria" w:hAnsi="Cambria" w:cs="Times New Roman"/>
          <w:b/>
          <w:sz w:val="22"/>
          <w:szCs w:val="22"/>
        </w:rPr>
      </w:pPr>
    </w:p>
    <w:p w:rsidR="00EB1024" w:rsidRDefault="00EB1024" w:rsidP="003C0477">
      <w:pPr>
        <w:ind w:left="-142"/>
        <w:rPr>
          <w:rFonts w:ascii="Cambria" w:hAnsi="Cambria" w:cs="Times New Roman"/>
          <w:b/>
          <w:sz w:val="22"/>
          <w:szCs w:val="22"/>
        </w:rPr>
      </w:pPr>
    </w:p>
    <w:p w:rsidR="00A1472B" w:rsidRDefault="00A1472B" w:rsidP="003C0477">
      <w:pPr>
        <w:ind w:left="-142"/>
        <w:rPr>
          <w:rFonts w:ascii="Cambria" w:hAnsi="Cambria" w:cs="Times New Roman"/>
          <w:b/>
          <w:sz w:val="22"/>
          <w:szCs w:val="22"/>
        </w:rPr>
      </w:pPr>
    </w:p>
    <w:p w:rsidR="003C0477" w:rsidRPr="00527EB7" w:rsidRDefault="003C0477" w:rsidP="003C0477">
      <w:pPr>
        <w:ind w:left="-142"/>
        <w:rPr>
          <w:rFonts w:ascii="Cambria" w:hAnsi="Cambria" w:cs="Times New Roman"/>
          <w:b/>
          <w:sz w:val="22"/>
          <w:szCs w:val="22"/>
        </w:rPr>
      </w:pPr>
      <w:r w:rsidRPr="00527EB7">
        <w:rPr>
          <w:rFonts w:ascii="Cambria" w:hAnsi="Cambria" w:cs="Times New Roman"/>
          <w:b/>
          <w:sz w:val="22"/>
          <w:szCs w:val="22"/>
        </w:rPr>
        <w:t>Hailan Hu</w:t>
      </w:r>
    </w:p>
    <w:p w:rsidR="003C0477" w:rsidRPr="00527EB7" w:rsidRDefault="003C0477" w:rsidP="003C0477">
      <w:pPr>
        <w:ind w:left="-142"/>
        <w:rPr>
          <w:rFonts w:ascii="Cambria" w:hAnsi="Cambria" w:cs="Times New Roman"/>
          <w:sz w:val="22"/>
          <w:szCs w:val="22"/>
        </w:rPr>
      </w:pPr>
    </w:p>
    <w:p w:rsidR="003C0477" w:rsidRPr="003577A6" w:rsidRDefault="00EB1024" w:rsidP="003C0477">
      <w:pPr>
        <w:ind w:left="-142"/>
        <w:rPr>
          <w:rFonts w:ascii="Cambria" w:hAnsi="Cambria" w:cs="Times New Roman"/>
          <w:sz w:val="22"/>
          <w:szCs w:val="22"/>
        </w:rPr>
      </w:pPr>
      <w:r w:rsidRPr="003577A6">
        <w:rPr>
          <w:rFonts w:ascii="Cambria" w:hAnsi="Cambria" w:cs="Times New Roman"/>
          <w:sz w:val="22"/>
          <w:szCs w:val="22"/>
        </w:rPr>
        <w:t>Professor, Senior Investigator</w:t>
      </w:r>
    </w:p>
    <w:p w:rsidR="00EB1024" w:rsidRPr="003577A6" w:rsidRDefault="00EB1024" w:rsidP="00EB1024">
      <w:pPr>
        <w:widowControl w:val="0"/>
        <w:autoSpaceDE w:val="0"/>
        <w:autoSpaceDN w:val="0"/>
        <w:adjustRightInd w:val="0"/>
        <w:ind w:hanging="142"/>
        <w:rPr>
          <w:rFonts w:ascii="Cambria" w:hAnsi="Cambria" w:cs="Helvetica"/>
          <w:sz w:val="22"/>
          <w:szCs w:val="22"/>
        </w:rPr>
      </w:pPr>
      <w:r w:rsidRPr="003577A6">
        <w:rPr>
          <w:rFonts w:ascii="Cambria" w:hAnsi="Cambria" w:cs="Verdana"/>
          <w:color w:val="0004FF"/>
          <w:sz w:val="22"/>
          <w:szCs w:val="22"/>
        </w:rPr>
        <w:t>Z</w:t>
      </w:r>
      <w:r w:rsidRPr="003577A6">
        <w:rPr>
          <w:rFonts w:ascii="Cambria" w:hAnsi="Cambria" w:cs="Verdana"/>
          <w:sz w:val="22"/>
          <w:szCs w:val="22"/>
        </w:rPr>
        <w:t xml:space="preserve">hejiang University </w:t>
      </w:r>
      <w:r w:rsidRPr="003577A6">
        <w:rPr>
          <w:rFonts w:ascii="Cambria" w:hAnsi="Cambria" w:cs="Verdana"/>
          <w:color w:val="0004FF"/>
          <w:sz w:val="22"/>
          <w:szCs w:val="22"/>
        </w:rPr>
        <w:t>I</w:t>
      </w:r>
      <w:r w:rsidRPr="003577A6">
        <w:rPr>
          <w:rFonts w:ascii="Cambria" w:hAnsi="Cambria" w:cs="Verdana"/>
          <w:sz w:val="22"/>
          <w:szCs w:val="22"/>
        </w:rPr>
        <w:t xml:space="preserve">nterdisciplinary </w:t>
      </w:r>
      <w:r w:rsidRPr="003577A6">
        <w:rPr>
          <w:rFonts w:ascii="Cambria" w:hAnsi="Cambria" w:cs="Verdana"/>
          <w:color w:val="0004FF"/>
          <w:sz w:val="22"/>
          <w:szCs w:val="22"/>
        </w:rPr>
        <w:t>I</w:t>
      </w:r>
      <w:r w:rsidRPr="003577A6">
        <w:rPr>
          <w:rFonts w:ascii="Cambria" w:hAnsi="Cambria" w:cs="Verdana"/>
          <w:sz w:val="22"/>
          <w:szCs w:val="22"/>
        </w:rPr>
        <w:t xml:space="preserve">nstitute of  </w:t>
      </w:r>
      <w:r w:rsidRPr="003577A6">
        <w:rPr>
          <w:rFonts w:ascii="Cambria" w:hAnsi="Cambria" w:cs="Verdana"/>
          <w:color w:val="0004FF"/>
          <w:sz w:val="22"/>
          <w:szCs w:val="22"/>
        </w:rPr>
        <w:t>N</w:t>
      </w:r>
      <w:r w:rsidRPr="003577A6">
        <w:rPr>
          <w:rFonts w:ascii="Cambria" w:hAnsi="Cambria" w:cs="Verdana"/>
          <w:sz w:val="22"/>
          <w:szCs w:val="22"/>
        </w:rPr>
        <w:t xml:space="preserve">euroscience and </w:t>
      </w:r>
      <w:r w:rsidRPr="003577A6">
        <w:rPr>
          <w:rFonts w:ascii="Cambria" w:hAnsi="Cambria" w:cs="Verdana"/>
          <w:color w:val="0004FF"/>
          <w:sz w:val="22"/>
          <w:szCs w:val="22"/>
        </w:rPr>
        <w:t>T</w:t>
      </w:r>
      <w:r w:rsidRPr="003577A6">
        <w:rPr>
          <w:rFonts w:ascii="Cambria" w:hAnsi="Cambria" w:cs="Verdana"/>
          <w:sz w:val="22"/>
          <w:szCs w:val="22"/>
        </w:rPr>
        <w:t>echnology (</w:t>
      </w:r>
      <w:r w:rsidRPr="003577A6">
        <w:rPr>
          <w:rFonts w:ascii="Cambria" w:hAnsi="Cambria" w:cs="Verdana"/>
          <w:color w:val="0004FF"/>
          <w:sz w:val="22"/>
          <w:szCs w:val="22"/>
        </w:rPr>
        <w:t>ZIINT</w:t>
      </w:r>
      <w:r w:rsidRPr="003577A6">
        <w:rPr>
          <w:rFonts w:ascii="Cambria" w:hAnsi="Cambria" w:cs="Verdana"/>
          <w:sz w:val="22"/>
          <w:szCs w:val="22"/>
        </w:rPr>
        <w:t>)</w:t>
      </w:r>
    </w:p>
    <w:p w:rsidR="00EB1024" w:rsidRPr="003577A6" w:rsidRDefault="00EB1024" w:rsidP="00EB1024">
      <w:pPr>
        <w:widowControl w:val="0"/>
        <w:autoSpaceDE w:val="0"/>
        <w:autoSpaceDN w:val="0"/>
        <w:adjustRightInd w:val="0"/>
        <w:ind w:hanging="142"/>
        <w:rPr>
          <w:rFonts w:ascii="Cambria" w:hAnsi="Cambria" w:cs="Verdana"/>
          <w:sz w:val="22"/>
          <w:szCs w:val="22"/>
        </w:rPr>
      </w:pPr>
      <w:r w:rsidRPr="003577A6">
        <w:rPr>
          <w:rFonts w:ascii="Cambria" w:hAnsi="Cambria" w:cs="Verdana"/>
          <w:sz w:val="22"/>
          <w:szCs w:val="22"/>
        </w:rPr>
        <w:t>School of Medicine</w:t>
      </w:r>
    </w:p>
    <w:p w:rsidR="00EB1024" w:rsidRPr="003577A6" w:rsidRDefault="00EB1024" w:rsidP="00EB1024">
      <w:pPr>
        <w:widowControl w:val="0"/>
        <w:autoSpaceDE w:val="0"/>
        <w:autoSpaceDN w:val="0"/>
        <w:adjustRightInd w:val="0"/>
        <w:ind w:hanging="142"/>
        <w:rPr>
          <w:rFonts w:ascii="Cambria" w:hAnsi="Cambria" w:cs="Helvetica"/>
          <w:sz w:val="22"/>
          <w:szCs w:val="22"/>
        </w:rPr>
      </w:pPr>
      <w:r w:rsidRPr="003577A6">
        <w:rPr>
          <w:rFonts w:ascii="Cambria" w:hAnsi="Cambria" w:cs="Verdana"/>
          <w:sz w:val="22"/>
          <w:szCs w:val="22"/>
        </w:rPr>
        <w:t>Hangzhou, 310058</w:t>
      </w:r>
    </w:p>
    <w:p w:rsidR="003C0477" w:rsidRPr="003577A6" w:rsidRDefault="00EB1024" w:rsidP="00EB1024">
      <w:pPr>
        <w:ind w:left="-142" w:hanging="142"/>
        <w:rPr>
          <w:rFonts w:ascii="Cambria" w:hAnsi="Cambria" w:cs="Verdana"/>
          <w:sz w:val="22"/>
          <w:szCs w:val="22"/>
        </w:rPr>
      </w:pPr>
      <w:r w:rsidRPr="003577A6">
        <w:rPr>
          <w:rFonts w:ascii="Cambria" w:hAnsi="Cambria" w:cs="Verdana"/>
          <w:sz w:val="22"/>
          <w:szCs w:val="22"/>
        </w:rPr>
        <w:t xml:space="preserve">   P.R. China</w:t>
      </w:r>
    </w:p>
    <w:p w:rsidR="00EB1024" w:rsidRPr="00EB1024" w:rsidRDefault="00EB1024" w:rsidP="00EB1024">
      <w:pPr>
        <w:ind w:left="-142" w:hanging="142"/>
        <w:rPr>
          <w:rFonts w:ascii="Cambria" w:hAnsi="Cambria" w:cs="Times New Roman"/>
          <w:sz w:val="22"/>
          <w:szCs w:val="22"/>
        </w:rPr>
      </w:pPr>
    </w:p>
    <w:p w:rsidR="003C0477" w:rsidRPr="003577A6" w:rsidRDefault="003C0477" w:rsidP="003C0477">
      <w:pPr>
        <w:ind w:left="-142"/>
        <w:rPr>
          <w:rFonts w:ascii="Cambria" w:hAnsi="Cambria" w:cs="Times New Roman"/>
          <w:sz w:val="22"/>
          <w:szCs w:val="22"/>
        </w:rPr>
      </w:pPr>
      <w:r w:rsidRPr="00527EB7">
        <w:rPr>
          <w:rFonts w:ascii="Cambria" w:hAnsi="Cambria" w:cs="Times New Roman"/>
          <w:sz w:val="22"/>
          <w:szCs w:val="22"/>
        </w:rPr>
        <w:t>Email</w:t>
      </w:r>
      <w:r w:rsidRPr="00527EB7">
        <w:rPr>
          <w:rFonts w:ascii="Cambria" w:hAnsi="Cambria" w:cs="Times New Roman"/>
          <w:sz w:val="22"/>
          <w:szCs w:val="22"/>
        </w:rPr>
        <w:tab/>
      </w:r>
      <w:r w:rsidRPr="00527EB7">
        <w:rPr>
          <w:rFonts w:ascii="Cambria" w:hAnsi="Cambria" w:cs="Times New Roman"/>
          <w:sz w:val="22"/>
          <w:szCs w:val="22"/>
        </w:rPr>
        <w:tab/>
      </w:r>
      <w:r w:rsidR="00EB1024" w:rsidRPr="003577A6">
        <w:rPr>
          <w:rFonts w:ascii="Cambria" w:hAnsi="Cambria"/>
          <w:sz w:val="22"/>
          <w:szCs w:val="22"/>
        </w:rPr>
        <w:t>huhailan@zju.edu.cn</w:t>
      </w:r>
    </w:p>
    <w:p w:rsidR="003C0477" w:rsidRPr="00527EB7" w:rsidRDefault="003C0477" w:rsidP="003C0477">
      <w:pPr>
        <w:ind w:left="-142"/>
        <w:rPr>
          <w:rFonts w:ascii="Cambria" w:hAnsi="Cambria" w:cs="Times New Roman"/>
          <w:sz w:val="22"/>
          <w:szCs w:val="22"/>
        </w:rPr>
      </w:pPr>
      <w:r w:rsidRPr="00527EB7">
        <w:rPr>
          <w:rFonts w:ascii="Cambria" w:hAnsi="Cambria" w:cs="Times New Roman"/>
          <w:sz w:val="22"/>
          <w:szCs w:val="22"/>
        </w:rPr>
        <w:t xml:space="preserve">Lab homepage      </w:t>
      </w:r>
      <w:r w:rsidR="006B091C">
        <w:rPr>
          <w:rFonts w:ascii="Cambria" w:hAnsi="Cambria" w:cs="Times New Roman"/>
          <w:sz w:val="22"/>
          <w:szCs w:val="22"/>
        </w:rPr>
        <w:t>http://www.hailanhu-lab.</w:t>
      </w:r>
      <w:r w:rsidR="005E1696" w:rsidRPr="005E1696">
        <w:rPr>
          <w:rFonts w:ascii="Cambria" w:hAnsi="Cambria" w:cs="Times New Roman"/>
          <w:sz w:val="22"/>
          <w:szCs w:val="22"/>
        </w:rPr>
        <w:t>n</w:t>
      </w:r>
      <w:r w:rsidR="006B091C">
        <w:rPr>
          <w:rFonts w:ascii="Cambria" w:hAnsi="Cambria" w:cs="Times New Roman"/>
          <w:sz w:val="22"/>
          <w:szCs w:val="22"/>
        </w:rPr>
        <w:t>et</w:t>
      </w:r>
    </w:p>
    <w:p w:rsidR="00CA3A44" w:rsidRPr="00527EB7" w:rsidRDefault="00CA3A44" w:rsidP="00CA3A44">
      <w:pPr>
        <w:widowControl w:val="0"/>
        <w:autoSpaceDE w:val="0"/>
        <w:autoSpaceDN w:val="0"/>
        <w:adjustRightInd w:val="0"/>
        <w:ind w:left="-180" w:right="-720"/>
        <w:rPr>
          <w:rFonts w:ascii="Cambria" w:hAnsi="Cambria" w:cs="Times New Roman"/>
          <w:b/>
          <w:bCs/>
          <w:sz w:val="22"/>
          <w:szCs w:val="22"/>
        </w:rPr>
      </w:pPr>
    </w:p>
    <w:p w:rsidR="00CA3A44" w:rsidRPr="009634FF" w:rsidRDefault="00CA3A44" w:rsidP="008B4D6D">
      <w:pPr>
        <w:widowControl w:val="0"/>
        <w:autoSpaceDE w:val="0"/>
        <w:autoSpaceDN w:val="0"/>
        <w:adjustRightInd w:val="0"/>
        <w:spacing w:line="360" w:lineRule="auto"/>
        <w:ind w:left="2686" w:right="-720" w:hanging="2867"/>
        <w:rPr>
          <w:rFonts w:ascii="宋体" w:eastAsia="宋体" w:hAnsi="宋体" w:cs="宋体"/>
          <w:b/>
          <w:bCs/>
          <w:sz w:val="22"/>
          <w:szCs w:val="22"/>
          <w:lang w:eastAsia="zh-CN"/>
        </w:rPr>
      </w:pPr>
      <w:r w:rsidRPr="009634FF">
        <w:rPr>
          <w:rFonts w:ascii="宋体" w:eastAsia="宋体" w:hAnsi="宋体" w:cs="宋体"/>
          <w:b/>
          <w:bCs/>
          <w:sz w:val="22"/>
          <w:szCs w:val="22"/>
        </w:rPr>
        <w:t xml:space="preserve">Education           </w:t>
      </w:r>
    </w:p>
    <w:p w:rsidR="00CA3A44" w:rsidRPr="00527EB7" w:rsidRDefault="00CA3A44" w:rsidP="00CA3A44">
      <w:pPr>
        <w:widowControl w:val="0"/>
        <w:autoSpaceDE w:val="0"/>
        <w:autoSpaceDN w:val="0"/>
        <w:adjustRightInd w:val="0"/>
        <w:ind w:left="2686" w:right="-720" w:hanging="2867"/>
        <w:rPr>
          <w:rFonts w:ascii="Cambria" w:hAnsi="Cambria" w:cs="Times New Roman"/>
          <w:sz w:val="22"/>
          <w:szCs w:val="22"/>
        </w:rPr>
      </w:pPr>
      <w:r w:rsidRPr="00527EB7">
        <w:rPr>
          <w:rFonts w:ascii="Cambria" w:hAnsi="Cambria" w:cs="Times New Roman"/>
          <w:sz w:val="22"/>
          <w:szCs w:val="22"/>
        </w:rPr>
        <w:t xml:space="preserve">2002 Dec.       Ph.D. in Neuroscience, University of California Berkeley, </w:t>
      </w:r>
    </w:p>
    <w:p w:rsidR="00EB1024" w:rsidRDefault="00CA3A44" w:rsidP="00EB1024">
      <w:pPr>
        <w:widowControl w:val="0"/>
        <w:autoSpaceDE w:val="0"/>
        <w:autoSpaceDN w:val="0"/>
        <w:adjustRightInd w:val="0"/>
        <w:ind w:left="-180" w:right="-720" w:firstLine="540"/>
        <w:rPr>
          <w:rFonts w:ascii="Cambria" w:hAnsi="Cambria" w:cs="Times New Roman"/>
          <w:sz w:val="22"/>
          <w:szCs w:val="22"/>
        </w:rPr>
      </w:pPr>
      <w:r w:rsidRPr="00527EB7">
        <w:rPr>
          <w:rFonts w:ascii="Cambria" w:hAnsi="Cambria" w:cs="Times New Roman"/>
          <w:sz w:val="22"/>
          <w:szCs w:val="22"/>
        </w:rPr>
        <w:tab/>
      </w:r>
      <w:r w:rsidRPr="00527EB7">
        <w:rPr>
          <w:rFonts w:ascii="Cambria" w:hAnsi="Cambria" w:cs="Times New Roman"/>
          <w:sz w:val="22"/>
          <w:szCs w:val="22"/>
        </w:rPr>
        <w:tab/>
      </w:r>
      <w:r w:rsidRPr="00527EB7">
        <w:rPr>
          <w:rFonts w:ascii="Cambria" w:hAnsi="Cambria" w:cs="Times New Roman"/>
          <w:sz w:val="22"/>
          <w:szCs w:val="22"/>
        </w:rPr>
        <w:tab/>
        <w:t xml:space="preserve">with Corey Goodman </w:t>
      </w:r>
    </w:p>
    <w:p w:rsidR="003C0477" w:rsidRPr="00527EB7" w:rsidRDefault="003C0477" w:rsidP="00EB1024">
      <w:pPr>
        <w:widowControl w:val="0"/>
        <w:autoSpaceDE w:val="0"/>
        <w:autoSpaceDN w:val="0"/>
        <w:adjustRightInd w:val="0"/>
        <w:ind w:left="-180" w:right="-720" w:firstLine="38"/>
        <w:rPr>
          <w:rFonts w:ascii="Cambria" w:hAnsi="Cambria" w:cs="Times New Roman"/>
          <w:sz w:val="22"/>
          <w:szCs w:val="22"/>
        </w:rPr>
      </w:pPr>
      <w:r w:rsidRPr="00527EB7">
        <w:rPr>
          <w:rFonts w:ascii="Cambria" w:hAnsi="Cambria" w:cs="Times New Roman"/>
          <w:sz w:val="22"/>
          <w:szCs w:val="22"/>
        </w:rPr>
        <w:t xml:space="preserve">1996 Jul.B.S. in Biochemistry and Molecular Biology, Beijing University </w:t>
      </w:r>
    </w:p>
    <w:p w:rsidR="00CA3A44" w:rsidRPr="00527EB7" w:rsidRDefault="00CA3A44" w:rsidP="003C0477">
      <w:pPr>
        <w:widowControl w:val="0"/>
        <w:tabs>
          <w:tab w:val="left" w:pos="360"/>
        </w:tabs>
        <w:autoSpaceDE w:val="0"/>
        <w:autoSpaceDN w:val="0"/>
        <w:adjustRightInd w:val="0"/>
        <w:ind w:right="-318"/>
        <w:jc w:val="both"/>
        <w:rPr>
          <w:rFonts w:ascii="Cambria" w:hAnsi="Cambria" w:cs="Times New Roman"/>
          <w:b/>
          <w:bCs/>
          <w:sz w:val="22"/>
          <w:szCs w:val="22"/>
        </w:rPr>
      </w:pPr>
    </w:p>
    <w:p w:rsidR="00CA3A44" w:rsidRPr="00527EB7" w:rsidRDefault="00CA3A44" w:rsidP="008B4D6D">
      <w:pPr>
        <w:widowControl w:val="0"/>
        <w:tabs>
          <w:tab w:val="left" w:pos="360"/>
        </w:tabs>
        <w:autoSpaceDE w:val="0"/>
        <w:autoSpaceDN w:val="0"/>
        <w:adjustRightInd w:val="0"/>
        <w:spacing w:line="360" w:lineRule="auto"/>
        <w:ind w:right="-318" w:hanging="180"/>
        <w:jc w:val="both"/>
        <w:rPr>
          <w:rFonts w:ascii="Cambria" w:hAnsi="Cambria" w:cs="Times New Roman"/>
          <w:sz w:val="22"/>
          <w:szCs w:val="22"/>
        </w:rPr>
      </w:pPr>
      <w:r w:rsidRPr="00527EB7">
        <w:rPr>
          <w:rFonts w:ascii="Cambria" w:hAnsi="Cambria" w:cs="Times New Roman"/>
          <w:b/>
          <w:bCs/>
          <w:sz w:val="22"/>
          <w:szCs w:val="22"/>
        </w:rPr>
        <w:t>Postdoctoral training</w:t>
      </w:r>
    </w:p>
    <w:p w:rsidR="00CA3A44" w:rsidRPr="00527EB7" w:rsidRDefault="00275A04" w:rsidP="00CA3A44">
      <w:pPr>
        <w:widowControl w:val="0"/>
        <w:autoSpaceDE w:val="0"/>
        <w:autoSpaceDN w:val="0"/>
        <w:adjustRightInd w:val="0"/>
        <w:ind w:left="1440" w:right="-318" w:hanging="1620"/>
        <w:jc w:val="both"/>
        <w:rPr>
          <w:rFonts w:ascii="Cambria" w:hAnsi="Cambria" w:cs="Times New Roman"/>
          <w:sz w:val="22"/>
          <w:szCs w:val="22"/>
        </w:rPr>
      </w:pPr>
      <w:r>
        <w:rPr>
          <w:rFonts w:ascii="Cambria" w:hAnsi="Cambria" w:cs="Times New Roman"/>
          <w:sz w:val="22"/>
          <w:szCs w:val="22"/>
        </w:rPr>
        <w:t>2004-2008</w:t>
      </w:r>
      <w:r w:rsidR="00CA3A44" w:rsidRPr="00527EB7">
        <w:rPr>
          <w:rFonts w:ascii="Cambria" w:hAnsi="Cambria" w:cs="Times New Roman"/>
          <w:sz w:val="22"/>
          <w:szCs w:val="22"/>
        </w:rPr>
        <w:t>Cold Spring Harbor Laboratory/UCSD, with Roberto Malinow</w:t>
      </w:r>
    </w:p>
    <w:p w:rsidR="00CA3A44" w:rsidRPr="00527EB7" w:rsidRDefault="00275A04" w:rsidP="00CA3A44">
      <w:pPr>
        <w:widowControl w:val="0"/>
        <w:autoSpaceDE w:val="0"/>
        <w:autoSpaceDN w:val="0"/>
        <w:adjustRightInd w:val="0"/>
        <w:ind w:left="1440" w:right="-318" w:hanging="1620"/>
        <w:jc w:val="both"/>
        <w:rPr>
          <w:rFonts w:ascii="Cambria" w:hAnsi="Cambria" w:cs="Times New Roman"/>
          <w:sz w:val="22"/>
          <w:szCs w:val="22"/>
        </w:rPr>
      </w:pPr>
      <w:r>
        <w:rPr>
          <w:rFonts w:ascii="Cambria" w:hAnsi="Cambria" w:cs="Times New Roman"/>
          <w:sz w:val="22"/>
          <w:szCs w:val="22"/>
        </w:rPr>
        <w:t>2003-2004</w:t>
      </w:r>
      <w:r>
        <w:rPr>
          <w:rFonts w:ascii="Cambria" w:hAnsi="Cambria" w:cs="Times New Roman"/>
          <w:sz w:val="22"/>
          <w:szCs w:val="22"/>
        </w:rPr>
        <w:tab/>
      </w:r>
      <w:r w:rsidR="00CA3A44" w:rsidRPr="00527EB7">
        <w:rPr>
          <w:rFonts w:ascii="Cambria" w:hAnsi="Cambria" w:cs="Times New Roman"/>
          <w:sz w:val="22"/>
          <w:szCs w:val="22"/>
        </w:rPr>
        <w:t>Uni</w:t>
      </w:r>
      <w:r w:rsidR="00422201">
        <w:rPr>
          <w:rFonts w:ascii="Cambria" w:hAnsi="Cambria" w:cs="Times New Roman"/>
          <w:sz w:val="22"/>
          <w:szCs w:val="22"/>
        </w:rPr>
        <w:t>versity of Virginia, with Julius</w:t>
      </w:r>
      <w:r w:rsidR="00CA3A44" w:rsidRPr="00527EB7">
        <w:rPr>
          <w:rFonts w:ascii="Cambria" w:hAnsi="Cambria" w:cs="Times New Roman"/>
          <w:sz w:val="22"/>
          <w:szCs w:val="22"/>
        </w:rPr>
        <w:t xml:space="preserve"> Zhu and Roberto Malinow</w:t>
      </w:r>
    </w:p>
    <w:p w:rsidR="00CA3A44" w:rsidRPr="00527EB7" w:rsidRDefault="00CA3A44" w:rsidP="00CA3A44">
      <w:pPr>
        <w:widowControl w:val="0"/>
        <w:tabs>
          <w:tab w:val="left" w:pos="360"/>
        </w:tabs>
        <w:autoSpaceDE w:val="0"/>
        <w:autoSpaceDN w:val="0"/>
        <w:adjustRightInd w:val="0"/>
        <w:ind w:right="-318"/>
        <w:jc w:val="both"/>
        <w:rPr>
          <w:rFonts w:ascii="Cambria" w:hAnsi="Cambria" w:cs="Times New Roman"/>
          <w:sz w:val="22"/>
          <w:szCs w:val="22"/>
        </w:rPr>
      </w:pPr>
    </w:p>
    <w:p w:rsidR="00CA3A44" w:rsidRPr="00527EB7" w:rsidRDefault="00CA3A44" w:rsidP="008B4D6D">
      <w:pPr>
        <w:widowControl w:val="0"/>
        <w:autoSpaceDE w:val="0"/>
        <w:autoSpaceDN w:val="0"/>
        <w:adjustRightInd w:val="0"/>
        <w:spacing w:line="360" w:lineRule="auto"/>
        <w:ind w:left="-180" w:right="-720"/>
        <w:rPr>
          <w:rFonts w:ascii="Cambria" w:hAnsi="Cambria" w:cs="Times New Roman"/>
          <w:sz w:val="22"/>
          <w:szCs w:val="22"/>
        </w:rPr>
      </w:pPr>
      <w:r w:rsidRPr="00527EB7">
        <w:rPr>
          <w:rFonts w:ascii="Cambria" w:hAnsi="Cambria" w:cs="Times New Roman"/>
          <w:b/>
          <w:bCs/>
          <w:sz w:val="22"/>
          <w:szCs w:val="22"/>
        </w:rPr>
        <w:t>Professional positions</w:t>
      </w:r>
    </w:p>
    <w:p w:rsidR="00BA4250" w:rsidRDefault="00275A04" w:rsidP="00BA4250">
      <w:pPr>
        <w:widowControl w:val="0"/>
        <w:tabs>
          <w:tab w:val="left" w:pos="0"/>
          <w:tab w:val="left" w:pos="540"/>
          <w:tab w:val="left" w:pos="720"/>
        </w:tabs>
        <w:autoSpaceDE w:val="0"/>
        <w:autoSpaceDN w:val="0"/>
        <w:adjustRightInd w:val="0"/>
        <w:ind w:left="1740" w:right="-720" w:hanging="1920"/>
        <w:rPr>
          <w:rFonts w:ascii="Cambria" w:hAnsi="Cambria" w:cs="Times New Roman"/>
          <w:sz w:val="22"/>
          <w:szCs w:val="22"/>
        </w:rPr>
      </w:pPr>
      <w:r>
        <w:rPr>
          <w:rFonts w:ascii="Cambria" w:hAnsi="Cambria" w:cs="Times New Roman"/>
          <w:sz w:val="22"/>
          <w:szCs w:val="22"/>
        </w:rPr>
        <w:t>2015</w:t>
      </w:r>
      <w:r w:rsidR="00BA4250">
        <w:rPr>
          <w:rFonts w:ascii="Cambria" w:hAnsi="Cambria" w:cs="Times New Roman"/>
          <w:sz w:val="22"/>
          <w:szCs w:val="22"/>
        </w:rPr>
        <w:t>-</w:t>
      </w:r>
      <w:r w:rsidR="00037903">
        <w:rPr>
          <w:rFonts w:ascii="Cambria" w:hAnsi="Cambria" w:cs="Times New Roman"/>
          <w:sz w:val="22"/>
          <w:szCs w:val="22"/>
        </w:rPr>
        <w:t xml:space="preserve">present       </w:t>
      </w:r>
      <w:r w:rsidR="00BA4250">
        <w:rPr>
          <w:rFonts w:ascii="Cambria" w:hAnsi="Cambria" w:cs="Times New Roman"/>
          <w:sz w:val="22"/>
          <w:szCs w:val="22"/>
        </w:rPr>
        <w:t xml:space="preserve">Professor, Senior Investigator, </w:t>
      </w:r>
      <w:r w:rsidR="00BA4250" w:rsidRPr="00BA4250">
        <w:rPr>
          <w:rFonts w:ascii="Cambria" w:hAnsi="Cambria" w:cs="Times New Roman"/>
          <w:sz w:val="22"/>
          <w:szCs w:val="22"/>
        </w:rPr>
        <w:t>QiuShi</w:t>
      </w:r>
      <w:r w:rsidR="00BA4250">
        <w:rPr>
          <w:rFonts w:ascii="Cambria" w:hAnsi="Cambria" w:cs="Times New Roman"/>
          <w:sz w:val="22"/>
          <w:szCs w:val="22"/>
        </w:rPr>
        <w:t>Academy for Advanced Studies</w:t>
      </w:r>
      <w:r w:rsidR="00735C97">
        <w:rPr>
          <w:rFonts w:ascii="Cambria" w:hAnsi="Cambria" w:cs="Times New Roman"/>
          <w:sz w:val="22"/>
          <w:szCs w:val="22"/>
        </w:rPr>
        <w:t>/Medical School</w:t>
      </w:r>
      <w:r w:rsidR="00BA4250" w:rsidRPr="00BA4250">
        <w:rPr>
          <w:rFonts w:ascii="Cambria" w:hAnsi="Cambria" w:cs="Times New Roman"/>
          <w:sz w:val="22"/>
          <w:szCs w:val="22"/>
        </w:rPr>
        <w:t>,</w:t>
      </w:r>
      <w:r w:rsidR="00BA4250">
        <w:rPr>
          <w:rFonts w:ascii="Cambria" w:hAnsi="Cambria" w:cs="Times New Roman"/>
          <w:sz w:val="22"/>
          <w:szCs w:val="22"/>
        </w:rPr>
        <w:t xml:space="preserve"> Zhejiang University</w:t>
      </w:r>
    </w:p>
    <w:p w:rsidR="00CA3A44" w:rsidRDefault="00275A04" w:rsidP="00BA4250">
      <w:pPr>
        <w:widowControl w:val="0"/>
        <w:tabs>
          <w:tab w:val="left" w:pos="0"/>
          <w:tab w:val="left" w:pos="540"/>
          <w:tab w:val="left" w:pos="720"/>
        </w:tabs>
        <w:autoSpaceDE w:val="0"/>
        <w:autoSpaceDN w:val="0"/>
        <w:adjustRightInd w:val="0"/>
        <w:ind w:left="1440" w:right="-720" w:hanging="1620"/>
        <w:rPr>
          <w:rFonts w:ascii="Cambria" w:hAnsi="Cambria" w:cs="Times New Roman"/>
          <w:sz w:val="22"/>
          <w:szCs w:val="22"/>
        </w:rPr>
      </w:pPr>
      <w:r>
        <w:rPr>
          <w:rFonts w:ascii="Cambria" w:hAnsi="Cambria" w:cs="Times New Roman"/>
          <w:sz w:val="22"/>
          <w:szCs w:val="22"/>
        </w:rPr>
        <w:t xml:space="preserve">2009-2015  </w:t>
      </w:r>
      <w:r w:rsidR="00CA3A44" w:rsidRPr="00527EB7">
        <w:rPr>
          <w:rFonts w:ascii="Cambria" w:hAnsi="Cambria" w:cs="Times New Roman"/>
          <w:sz w:val="22"/>
          <w:szCs w:val="22"/>
        </w:rPr>
        <w:t>Principal Investigator, Institute of Neuroscience</w:t>
      </w:r>
      <w:r w:rsidR="00BA4250">
        <w:rPr>
          <w:rFonts w:ascii="Cambria" w:hAnsi="Cambria" w:cs="Times New Roman"/>
          <w:sz w:val="22"/>
          <w:szCs w:val="22"/>
        </w:rPr>
        <w:t>, Chinese Academy of Sciences</w:t>
      </w:r>
    </w:p>
    <w:p w:rsidR="00A1472B" w:rsidRPr="00527EB7" w:rsidRDefault="00275A04" w:rsidP="00BA4250">
      <w:pPr>
        <w:widowControl w:val="0"/>
        <w:tabs>
          <w:tab w:val="left" w:pos="0"/>
          <w:tab w:val="left" w:pos="540"/>
          <w:tab w:val="left" w:pos="720"/>
        </w:tabs>
        <w:autoSpaceDE w:val="0"/>
        <w:autoSpaceDN w:val="0"/>
        <w:adjustRightInd w:val="0"/>
        <w:ind w:left="1440" w:right="-720" w:hanging="1620"/>
        <w:rPr>
          <w:rFonts w:ascii="Cambria" w:hAnsi="Cambria" w:cs="Times New Roman"/>
          <w:sz w:val="22"/>
          <w:szCs w:val="22"/>
        </w:rPr>
      </w:pPr>
      <w:r>
        <w:rPr>
          <w:rFonts w:ascii="Cambria" w:hAnsi="Cambria" w:cs="Times New Roman"/>
          <w:sz w:val="22"/>
          <w:szCs w:val="22"/>
        </w:rPr>
        <w:t>1996-1997</w:t>
      </w:r>
      <w:r w:rsidR="00A1472B">
        <w:rPr>
          <w:rFonts w:ascii="Cambria" w:hAnsi="Cambria" w:cs="Times New Roman"/>
          <w:sz w:val="22"/>
          <w:szCs w:val="22"/>
        </w:rPr>
        <w:tab/>
        <w:t xml:space="preserve">Postgraduate researcher, </w:t>
      </w:r>
      <w:r w:rsidR="00A1472B" w:rsidRPr="00527EB7">
        <w:rPr>
          <w:rFonts w:ascii="Cambria" w:hAnsi="Cambria" w:cs="Times New Roman"/>
          <w:sz w:val="22"/>
          <w:szCs w:val="22"/>
        </w:rPr>
        <w:t>U</w:t>
      </w:r>
      <w:r w:rsidR="00A1472B">
        <w:rPr>
          <w:rFonts w:ascii="Cambria" w:hAnsi="Cambria" w:cs="Times New Roman"/>
          <w:sz w:val="22"/>
          <w:szCs w:val="22"/>
        </w:rPr>
        <w:t>niversity of California San Francisco</w:t>
      </w:r>
    </w:p>
    <w:p w:rsidR="00CA3A44" w:rsidRDefault="00CA3A44" w:rsidP="00CA3A44">
      <w:pPr>
        <w:widowControl w:val="0"/>
        <w:tabs>
          <w:tab w:val="left" w:pos="0"/>
        </w:tabs>
        <w:autoSpaceDE w:val="0"/>
        <w:autoSpaceDN w:val="0"/>
        <w:adjustRightInd w:val="0"/>
        <w:ind w:left="-180" w:right="-720"/>
        <w:rPr>
          <w:rFonts w:ascii="Cambria" w:hAnsi="Cambria" w:cs="Times New Roman"/>
          <w:sz w:val="22"/>
          <w:szCs w:val="22"/>
        </w:rPr>
      </w:pPr>
    </w:p>
    <w:p w:rsidR="00EB1024" w:rsidRPr="00EB1024" w:rsidRDefault="00EB1024" w:rsidP="00EB1024">
      <w:pPr>
        <w:widowControl w:val="0"/>
        <w:autoSpaceDE w:val="0"/>
        <w:autoSpaceDN w:val="0"/>
        <w:adjustRightInd w:val="0"/>
        <w:spacing w:line="360" w:lineRule="auto"/>
        <w:ind w:left="-180" w:right="-720"/>
        <w:rPr>
          <w:rFonts w:ascii="Cambria" w:hAnsi="Cambria" w:cs="Times New Roman"/>
          <w:sz w:val="22"/>
          <w:szCs w:val="22"/>
        </w:rPr>
      </w:pPr>
      <w:r w:rsidRPr="00EB1024">
        <w:rPr>
          <w:rFonts w:ascii="Cambria" w:hAnsi="Cambria" w:cs="Times New Roman"/>
          <w:b/>
          <w:bCs/>
          <w:sz w:val="22"/>
          <w:szCs w:val="22"/>
        </w:rPr>
        <w:t>Research interest</w:t>
      </w:r>
    </w:p>
    <w:p w:rsidR="00EB1024" w:rsidRPr="00B25A39" w:rsidRDefault="00EB1024" w:rsidP="000245F9">
      <w:pPr>
        <w:widowControl w:val="0"/>
        <w:tabs>
          <w:tab w:val="left" w:pos="0"/>
        </w:tabs>
        <w:autoSpaceDE w:val="0"/>
        <w:autoSpaceDN w:val="0"/>
        <w:adjustRightInd w:val="0"/>
        <w:spacing w:line="276" w:lineRule="auto"/>
        <w:ind w:left="-180" w:right="-720"/>
        <w:jc w:val="both"/>
        <w:rPr>
          <w:rFonts w:ascii="Cambria" w:hAnsi="Cambria" w:cs="Times New Roman"/>
          <w:sz w:val="22"/>
          <w:szCs w:val="22"/>
          <w:lang w:eastAsia="en-US"/>
        </w:rPr>
      </w:pPr>
      <w:r>
        <w:rPr>
          <w:rFonts w:ascii="Cambria" w:hAnsi="Cambria"/>
          <w:sz w:val="22"/>
          <w:szCs w:val="22"/>
          <w:lang w:eastAsia="en-US"/>
        </w:rPr>
        <w:tab/>
      </w:r>
      <w:r w:rsidR="00DF6B82" w:rsidRPr="00B25A39">
        <w:rPr>
          <w:rFonts w:ascii="Cambria" w:hAnsi="Cambria" w:cs="Times New Roman"/>
          <w:sz w:val="22"/>
          <w:szCs w:val="22"/>
        </w:rPr>
        <w:t xml:space="preserve">Emotions color our lives and profoundly shape the way we think and behave. Research in my lab aims to understand how emotional and social behaviors are encoded in the brain, with a main focus on the neural circuitry underlying depression and </w:t>
      </w:r>
      <w:r w:rsidR="00B25A39">
        <w:rPr>
          <w:rFonts w:ascii="Cambria" w:hAnsi="Cambria" w:cs="Times New Roman"/>
          <w:sz w:val="22"/>
          <w:szCs w:val="22"/>
        </w:rPr>
        <w:t>social dominance</w:t>
      </w:r>
      <w:r w:rsidR="00DF6B82" w:rsidRPr="00B25A39">
        <w:rPr>
          <w:rFonts w:ascii="Cambria" w:hAnsi="Cambria" w:cs="Times New Roman"/>
          <w:sz w:val="22"/>
          <w:szCs w:val="22"/>
        </w:rPr>
        <w:t xml:space="preserve">. Specifically we are looking into three major problems: First, we study how the brain represents emotions of different valence. Through simultaneously mapping the neural activity response to rewarding and aversive stimuli in the same mouse brain and at single cell resolution, we have identified a functional valence map. Second, we search for the molecular and circuit mechanism of depression, focusing on a brain region called habenula, which encodes negative reward. We have identified several key habenula-expressing molecules that play important roles in the etiology of depression. Third, we establish animal models for studying social hierarchy in mice and explore the neural mechanism underlying the dominance trait. We are recording and manipulating neural activity during social competition to study how dominance hierarchy arises from interplay between the activity of specific neural circuits and social experience </w:t>
      </w:r>
      <w:r w:rsidR="00B25A39">
        <w:rPr>
          <w:rFonts w:ascii="Cambria" w:hAnsi="Cambria" w:cs="Times New Roman"/>
          <w:sz w:val="22"/>
          <w:szCs w:val="22"/>
        </w:rPr>
        <w:t>such as history of winning or losing</w:t>
      </w:r>
      <w:r w:rsidR="00DF6B82" w:rsidRPr="00B25A39">
        <w:rPr>
          <w:rFonts w:ascii="Cambria" w:hAnsi="Cambria" w:cs="Times New Roman"/>
          <w:sz w:val="22"/>
          <w:szCs w:val="22"/>
        </w:rPr>
        <w:t xml:space="preserve">. We are tackling these problems using combinatorial techniques including imaging, electrophysiology (both </w:t>
      </w:r>
      <w:r w:rsidR="00DF6B82" w:rsidRPr="00B25A39">
        <w:rPr>
          <w:rFonts w:ascii="Cambria" w:hAnsi="Cambria" w:cs="Times New Roman"/>
          <w:i/>
          <w:iCs/>
          <w:sz w:val="22"/>
          <w:szCs w:val="22"/>
        </w:rPr>
        <w:t>in vitro</w:t>
      </w:r>
      <w:r w:rsidR="00DF6B82" w:rsidRPr="00B25A39">
        <w:rPr>
          <w:rFonts w:ascii="Cambria" w:hAnsi="Cambria" w:cs="Times New Roman"/>
          <w:sz w:val="22"/>
          <w:szCs w:val="22"/>
        </w:rPr>
        <w:t xml:space="preserve"> and </w:t>
      </w:r>
      <w:r w:rsidR="00DF6B82" w:rsidRPr="00B25A39">
        <w:rPr>
          <w:rFonts w:ascii="Cambria" w:hAnsi="Cambria" w:cs="Times New Roman"/>
          <w:i/>
          <w:iCs/>
          <w:sz w:val="22"/>
          <w:szCs w:val="22"/>
        </w:rPr>
        <w:t>in vivo</w:t>
      </w:r>
      <w:r w:rsidR="00DF6B82" w:rsidRPr="00B25A39">
        <w:rPr>
          <w:rFonts w:ascii="Cambria" w:hAnsi="Cambria" w:cs="Times New Roman"/>
          <w:sz w:val="22"/>
          <w:szCs w:val="22"/>
        </w:rPr>
        <w:t xml:space="preserve">), molecular genetics and optogenetic. We hope that these studies will shed new light on the neural basis of </w:t>
      </w:r>
      <w:r w:rsidR="00DF6B82" w:rsidRPr="00B25A39">
        <w:rPr>
          <w:rFonts w:ascii="Cambria" w:hAnsi="Cambria" w:cs="Times New Roman"/>
          <w:sz w:val="22"/>
          <w:szCs w:val="22"/>
        </w:rPr>
        <w:lastRenderedPageBreak/>
        <w:t>some essential emotional and social behaviors, and provide therapeutic implications for the treatment of emotional disorders.</w:t>
      </w:r>
    </w:p>
    <w:p w:rsidR="00DF6B82" w:rsidRDefault="00DF6B82" w:rsidP="00DF6B82">
      <w:pPr>
        <w:widowControl w:val="0"/>
        <w:tabs>
          <w:tab w:val="left" w:pos="0"/>
        </w:tabs>
        <w:autoSpaceDE w:val="0"/>
        <w:autoSpaceDN w:val="0"/>
        <w:adjustRightInd w:val="0"/>
        <w:ind w:left="-180" w:right="-720"/>
        <w:rPr>
          <w:rFonts w:ascii="Cambria" w:hAnsi="Cambria" w:cs="Times New Roman"/>
          <w:sz w:val="22"/>
          <w:szCs w:val="22"/>
        </w:rPr>
      </w:pPr>
    </w:p>
    <w:p w:rsidR="00CA3A44" w:rsidRDefault="008B4D6D" w:rsidP="00DF6B82">
      <w:pPr>
        <w:widowControl w:val="0"/>
        <w:tabs>
          <w:tab w:val="left" w:pos="0"/>
        </w:tabs>
        <w:autoSpaceDE w:val="0"/>
        <w:autoSpaceDN w:val="0"/>
        <w:adjustRightInd w:val="0"/>
        <w:ind w:left="-180" w:right="-720"/>
        <w:rPr>
          <w:rFonts w:ascii="Cambria" w:hAnsi="Cambria" w:cs="Times New Roman"/>
          <w:b/>
          <w:bCs/>
          <w:sz w:val="22"/>
          <w:szCs w:val="22"/>
        </w:rPr>
      </w:pPr>
      <w:r w:rsidRPr="00527EB7">
        <w:rPr>
          <w:rFonts w:ascii="Cambria" w:hAnsi="Cambria" w:cs="Times New Roman"/>
          <w:b/>
          <w:bCs/>
          <w:sz w:val="22"/>
          <w:szCs w:val="22"/>
        </w:rPr>
        <w:t>Awards and honors</w:t>
      </w:r>
    </w:p>
    <w:p w:rsidR="00DF6B82" w:rsidRPr="00DF6B82" w:rsidRDefault="00DF6B82" w:rsidP="00DF6B82">
      <w:pPr>
        <w:widowControl w:val="0"/>
        <w:tabs>
          <w:tab w:val="left" w:pos="0"/>
        </w:tabs>
        <w:autoSpaceDE w:val="0"/>
        <w:autoSpaceDN w:val="0"/>
        <w:adjustRightInd w:val="0"/>
        <w:ind w:left="-180" w:right="-720"/>
        <w:rPr>
          <w:rFonts w:ascii="Cambria" w:hAnsi="Cambria" w:cs="Times New Roman"/>
          <w:sz w:val="22"/>
          <w:szCs w:val="22"/>
        </w:rPr>
      </w:pPr>
    </w:p>
    <w:p w:rsidR="00B25A39" w:rsidRDefault="00B25A39" w:rsidP="00A2436D">
      <w:pPr>
        <w:widowControl w:val="0"/>
        <w:tabs>
          <w:tab w:val="left" w:pos="0"/>
          <w:tab w:val="left" w:pos="720"/>
        </w:tabs>
        <w:autoSpaceDE w:val="0"/>
        <w:autoSpaceDN w:val="0"/>
        <w:adjustRightInd w:val="0"/>
        <w:ind w:left="-180" w:right="-720"/>
        <w:rPr>
          <w:rFonts w:ascii="Cambria" w:hAnsi="Cambria" w:cs="Times New Roman"/>
          <w:sz w:val="22"/>
          <w:szCs w:val="22"/>
          <w:lang w:eastAsia="zh-CN"/>
        </w:rPr>
      </w:pPr>
      <w:r>
        <w:rPr>
          <w:rFonts w:ascii="Cambria" w:hAnsi="Cambria" w:cs="Times New Roman"/>
          <w:sz w:val="22"/>
          <w:szCs w:val="22"/>
          <w:lang w:eastAsia="zh-CN"/>
        </w:rPr>
        <w:t>2016</w:t>
      </w:r>
      <w:r>
        <w:rPr>
          <w:rFonts w:ascii="Cambria" w:hAnsi="Cambria" w:cs="Times New Roman"/>
          <w:sz w:val="22"/>
          <w:szCs w:val="22"/>
          <w:lang w:eastAsia="zh-CN"/>
        </w:rPr>
        <w:tab/>
      </w:r>
      <w:r>
        <w:rPr>
          <w:rFonts w:ascii="Cambria" w:hAnsi="Cambria" w:cs="Times New Roman"/>
          <w:sz w:val="22"/>
          <w:szCs w:val="22"/>
          <w:lang w:eastAsia="zh-CN"/>
        </w:rPr>
        <w:tab/>
      </w:r>
      <w:r>
        <w:rPr>
          <w:rFonts w:ascii="Cambria" w:hAnsi="Cambria" w:cs="Times New Roman" w:hint="eastAsia"/>
          <w:sz w:val="22"/>
          <w:szCs w:val="22"/>
          <w:lang w:eastAsia="zh-CN"/>
        </w:rPr>
        <w:t>TanJiaZhen</w:t>
      </w:r>
      <w:r>
        <w:rPr>
          <w:rFonts w:ascii="Cambria" w:hAnsi="Cambria" w:cs="Times New Roman"/>
          <w:sz w:val="22"/>
          <w:szCs w:val="22"/>
          <w:lang w:eastAsia="zh-CN"/>
        </w:rPr>
        <w:t xml:space="preserve"> Life </w:t>
      </w:r>
      <w:r>
        <w:rPr>
          <w:rFonts w:ascii="Cambria" w:hAnsi="Cambria" w:cs="Times New Roman" w:hint="eastAsia"/>
          <w:sz w:val="22"/>
          <w:szCs w:val="22"/>
          <w:lang w:eastAsia="zh-CN"/>
        </w:rPr>
        <w:t>Science</w:t>
      </w:r>
      <w:bookmarkStart w:id="0" w:name="_GoBack"/>
      <w:bookmarkEnd w:id="0"/>
      <w:r>
        <w:rPr>
          <w:rFonts w:ascii="Cambria" w:hAnsi="Cambria" w:cs="Times New Roman" w:hint="eastAsia"/>
          <w:sz w:val="22"/>
          <w:szCs w:val="22"/>
          <w:lang w:eastAsia="zh-CN"/>
        </w:rPr>
        <w:t>Award</w:t>
      </w:r>
    </w:p>
    <w:p w:rsidR="00E525A0" w:rsidRDefault="00E525A0" w:rsidP="00A2436D">
      <w:pPr>
        <w:widowControl w:val="0"/>
        <w:tabs>
          <w:tab w:val="left" w:pos="0"/>
          <w:tab w:val="left" w:pos="720"/>
        </w:tabs>
        <w:autoSpaceDE w:val="0"/>
        <w:autoSpaceDN w:val="0"/>
        <w:adjustRightInd w:val="0"/>
        <w:ind w:left="-180" w:right="-720"/>
        <w:rPr>
          <w:rFonts w:ascii="Cambria" w:hAnsi="Cambria" w:cs="Times New Roman"/>
          <w:sz w:val="22"/>
          <w:szCs w:val="22"/>
          <w:lang w:eastAsia="zh-CN"/>
        </w:rPr>
      </w:pPr>
      <w:r>
        <w:rPr>
          <w:rFonts w:ascii="Cambria" w:hAnsi="Cambria" w:cs="Times New Roman"/>
          <w:sz w:val="22"/>
          <w:szCs w:val="22"/>
          <w:lang w:eastAsia="zh-CN"/>
        </w:rPr>
        <w:t>2016</w:t>
      </w:r>
      <w:r>
        <w:rPr>
          <w:rFonts w:ascii="Cambria" w:hAnsi="Cambria" w:cs="Times New Roman"/>
          <w:sz w:val="22"/>
          <w:szCs w:val="22"/>
          <w:lang w:eastAsia="zh-CN"/>
        </w:rPr>
        <w:tab/>
      </w:r>
      <w:r>
        <w:rPr>
          <w:rFonts w:ascii="Cambria" w:hAnsi="Cambria" w:cs="Times New Roman"/>
          <w:sz w:val="22"/>
          <w:szCs w:val="22"/>
          <w:lang w:eastAsia="zh-CN"/>
        </w:rPr>
        <w:tab/>
        <w:t>14</w:t>
      </w:r>
      <w:r w:rsidRPr="00E525A0">
        <w:rPr>
          <w:rFonts w:ascii="Cambria" w:hAnsi="Cambria" w:cs="Times New Roman"/>
          <w:sz w:val="22"/>
          <w:szCs w:val="22"/>
          <w:vertAlign w:val="superscript"/>
          <w:lang w:eastAsia="zh-CN"/>
        </w:rPr>
        <w:t>th</w:t>
      </w:r>
      <w:r>
        <w:rPr>
          <w:rFonts w:ascii="Cambria" w:hAnsi="Cambria" w:cs="Times New Roman"/>
          <w:sz w:val="22"/>
          <w:szCs w:val="22"/>
          <w:lang w:eastAsia="zh-CN"/>
        </w:rPr>
        <w:t xml:space="preserve"> Chinese Young Scientist Award</w:t>
      </w:r>
    </w:p>
    <w:p w:rsidR="004D72EA" w:rsidRDefault="004D72EA" w:rsidP="00A2436D">
      <w:pPr>
        <w:widowControl w:val="0"/>
        <w:tabs>
          <w:tab w:val="left" w:pos="0"/>
          <w:tab w:val="left" w:pos="720"/>
        </w:tabs>
        <w:autoSpaceDE w:val="0"/>
        <w:autoSpaceDN w:val="0"/>
        <w:adjustRightInd w:val="0"/>
        <w:ind w:left="-180" w:right="-720"/>
        <w:rPr>
          <w:rFonts w:ascii="Cambria" w:hAnsi="Cambria" w:cs="Times New Roman"/>
          <w:sz w:val="22"/>
          <w:szCs w:val="22"/>
        </w:rPr>
      </w:pPr>
      <w:r>
        <w:rPr>
          <w:rFonts w:ascii="Cambria" w:hAnsi="Cambria" w:cs="Times New Roman"/>
          <w:sz w:val="22"/>
          <w:szCs w:val="22"/>
        </w:rPr>
        <w:t>2015</w:t>
      </w:r>
      <w:r>
        <w:rPr>
          <w:rFonts w:ascii="Cambria" w:hAnsi="Cambria" w:cs="Times New Roman"/>
          <w:sz w:val="22"/>
          <w:szCs w:val="22"/>
        </w:rPr>
        <w:tab/>
      </w:r>
      <w:r>
        <w:rPr>
          <w:rFonts w:ascii="Cambria" w:hAnsi="Cambria" w:cs="Times New Roman"/>
          <w:sz w:val="22"/>
          <w:szCs w:val="22"/>
        </w:rPr>
        <w:tab/>
        <w:t>Chang Jiang Scholar Award</w:t>
      </w:r>
    </w:p>
    <w:p w:rsidR="004D72EA" w:rsidRDefault="004D72EA" w:rsidP="00A2436D">
      <w:pPr>
        <w:widowControl w:val="0"/>
        <w:tabs>
          <w:tab w:val="left" w:pos="0"/>
          <w:tab w:val="left" w:pos="720"/>
        </w:tabs>
        <w:autoSpaceDE w:val="0"/>
        <w:autoSpaceDN w:val="0"/>
        <w:adjustRightInd w:val="0"/>
        <w:ind w:left="-180" w:right="-720"/>
        <w:rPr>
          <w:rFonts w:ascii="Cambria" w:hAnsi="Cambria" w:cs="Times New Roman"/>
          <w:sz w:val="22"/>
          <w:szCs w:val="22"/>
        </w:rPr>
      </w:pPr>
      <w:r>
        <w:rPr>
          <w:rFonts w:ascii="Cambria" w:hAnsi="Cambria" w:cs="Times New Roman"/>
          <w:sz w:val="22"/>
          <w:szCs w:val="22"/>
        </w:rPr>
        <w:t>2015</w:t>
      </w:r>
      <w:r>
        <w:rPr>
          <w:rFonts w:ascii="Cambria" w:hAnsi="Cambria" w:cs="Times New Roman"/>
          <w:sz w:val="22"/>
          <w:szCs w:val="22"/>
        </w:rPr>
        <w:tab/>
      </w:r>
      <w:r>
        <w:rPr>
          <w:rFonts w:ascii="Cambria" w:hAnsi="Cambria" w:cs="Times New Roman"/>
          <w:sz w:val="22"/>
          <w:szCs w:val="22"/>
        </w:rPr>
        <w:tab/>
      </w:r>
      <w:r w:rsidR="00E525A0">
        <w:rPr>
          <w:rFonts w:ascii="Cambria" w:hAnsi="Cambria" w:cs="Times New Roman"/>
          <w:sz w:val="22"/>
          <w:szCs w:val="22"/>
        </w:rPr>
        <w:t>12</w:t>
      </w:r>
      <w:r w:rsidR="00E525A0" w:rsidRPr="00E525A0">
        <w:rPr>
          <w:rFonts w:ascii="Cambria" w:hAnsi="Cambria" w:cs="Times New Roman"/>
          <w:sz w:val="22"/>
          <w:szCs w:val="22"/>
          <w:vertAlign w:val="superscript"/>
        </w:rPr>
        <w:t>th</w:t>
      </w:r>
      <w:r w:rsidR="007B6285">
        <w:rPr>
          <w:rFonts w:ascii="Cambria" w:hAnsi="Cambria" w:cs="Times New Roman"/>
          <w:sz w:val="22"/>
          <w:szCs w:val="22"/>
        </w:rPr>
        <w:t>L’O</w:t>
      </w:r>
      <w:r>
        <w:rPr>
          <w:rFonts w:ascii="Cambria" w:hAnsi="Cambria" w:cs="Times New Roman"/>
          <w:sz w:val="22"/>
          <w:szCs w:val="22"/>
        </w:rPr>
        <w:t>real Women Scientist Award</w:t>
      </w:r>
      <w:r w:rsidR="00494D5F">
        <w:rPr>
          <w:rFonts w:ascii="Cambria" w:hAnsi="Cambria" w:cs="Times New Roman"/>
          <w:sz w:val="22"/>
          <w:szCs w:val="22"/>
        </w:rPr>
        <w:t xml:space="preserve"> of China</w:t>
      </w:r>
    </w:p>
    <w:p w:rsidR="004E520F" w:rsidRDefault="00494D5F" w:rsidP="00A2436D">
      <w:pPr>
        <w:widowControl w:val="0"/>
        <w:tabs>
          <w:tab w:val="left" w:pos="0"/>
          <w:tab w:val="left" w:pos="720"/>
        </w:tabs>
        <w:autoSpaceDE w:val="0"/>
        <w:autoSpaceDN w:val="0"/>
        <w:adjustRightInd w:val="0"/>
        <w:ind w:left="-180" w:right="-720"/>
        <w:rPr>
          <w:rFonts w:ascii="Cambria" w:hAnsi="Cambria" w:cs="Times New Roman"/>
          <w:sz w:val="22"/>
          <w:szCs w:val="22"/>
        </w:rPr>
      </w:pPr>
      <w:r>
        <w:rPr>
          <w:rFonts w:ascii="Cambria" w:hAnsi="Cambria" w:cs="Times New Roman"/>
          <w:sz w:val="22"/>
          <w:szCs w:val="22"/>
        </w:rPr>
        <w:t>2015</w:t>
      </w:r>
      <w:r>
        <w:rPr>
          <w:rFonts w:ascii="Cambria" w:hAnsi="Cambria" w:cs="Times New Roman"/>
          <w:sz w:val="22"/>
          <w:szCs w:val="22"/>
        </w:rPr>
        <w:tab/>
      </w:r>
      <w:r>
        <w:rPr>
          <w:rFonts w:ascii="Cambria" w:hAnsi="Cambria" w:cs="Times New Roman"/>
          <w:sz w:val="22"/>
          <w:szCs w:val="22"/>
        </w:rPr>
        <w:tab/>
        <w:t xml:space="preserve">Sanofi </w:t>
      </w:r>
      <w:r w:rsidR="004E520F">
        <w:rPr>
          <w:rFonts w:ascii="Cambria" w:hAnsi="Cambria" w:cs="Times New Roman"/>
          <w:sz w:val="22"/>
          <w:szCs w:val="22"/>
        </w:rPr>
        <w:t>Scholar Award</w:t>
      </w:r>
    </w:p>
    <w:p w:rsidR="00A2436D" w:rsidRPr="00527EB7" w:rsidRDefault="00A2436D" w:rsidP="00A2436D">
      <w:pPr>
        <w:widowControl w:val="0"/>
        <w:tabs>
          <w:tab w:val="left" w:pos="0"/>
          <w:tab w:val="left" w:pos="720"/>
        </w:tabs>
        <w:autoSpaceDE w:val="0"/>
        <w:autoSpaceDN w:val="0"/>
        <w:adjustRightInd w:val="0"/>
        <w:ind w:left="-180" w:right="-720"/>
        <w:rPr>
          <w:rFonts w:ascii="Cambria" w:hAnsi="Cambria" w:cs="Times New Roman"/>
          <w:sz w:val="22"/>
          <w:szCs w:val="22"/>
        </w:rPr>
      </w:pPr>
      <w:r w:rsidRPr="00527EB7">
        <w:rPr>
          <w:rFonts w:ascii="Cambria" w:hAnsi="Cambria" w:cs="Times New Roman"/>
          <w:sz w:val="22"/>
          <w:szCs w:val="22"/>
        </w:rPr>
        <w:t>2013</w:t>
      </w:r>
      <w:r w:rsidRPr="00527EB7">
        <w:rPr>
          <w:rFonts w:ascii="Cambria" w:hAnsi="Cambria" w:cs="Times New Roman"/>
          <w:sz w:val="22"/>
          <w:szCs w:val="22"/>
        </w:rPr>
        <w:tab/>
      </w:r>
      <w:r w:rsidRPr="00527EB7">
        <w:rPr>
          <w:rFonts w:ascii="Cambria" w:hAnsi="Cambria" w:cs="Times New Roman"/>
          <w:sz w:val="22"/>
          <w:szCs w:val="22"/>
        </w:rPr>
        <w:tab/>
        <w:t>Meiji Life Science Outstanding Award</w:t>
      </w:r>
    </w:p>
    <w:p w:rsidR="00A2436D" w:rsidRPr="00527EB7" w:rsidRDefault="00A2436D" w:rsidP="00A2436D">
      <w:pPr>
        <w:widowControl w:val="0"/>
        <w:tabs>
          <w:tab w:val="left" w:pos="0"/>
          <w:tab w:val="left" w:pos="720"/>
        </w:tabs>
        <w:autoSpaceDE w:val="0"/>
        <w:autoSpaceDN w:val="0"/>
        <w:adjustRightInd w:val="0"/>
        <w:ind w:left="-180" w:right="-720"/>
        <w:rPr>
          <w:rFonts w:ascii="Cambria" w:hAnsi="Cambria" w:cs="Times New Roman"/>
          <w:sz w:val="22"/>
          <w:szCs w:val="22"/>
        </w:rPr>
      </w:pPr>
      <w:r w:rsidRPr="00527EB7">
        <w:rPr>
          <w:rFonts w:ascii="Cambria" w:hAnsi="Cambria" w:cs="Times New Roman"/>
          <w:sz w:val="22"/>
          <w:szCs w:val="22"/>
        </w:rPr>
        <w:t>2012</w:t>
      </w:r>
      <w:r w:rsidRPr="00527EB7">
        <w:rPr>
          <w:rFonts w:ascii="Cambria" w:hAnsi="Cambria" w:cs="Times New Roman"/>
          <w:sz w:val="22"/>
          <w:szCs w:val="22"/>
        </w:rPr>
        <w:tab/>
      </w:r>
      <w:r w:rsidRPr="00527EB7">
        <w:rPr>
          <w:rFonts w:ascii="Cambria" w:hAnsi="Cambria" w:cs="Times New Roman"/>
          <w:sz w:val="22"/>
          <w:szCs w:val="22"/>
        </w:rPr>
        <w:tab/>
        <w:t xml:space="preserve">Chinese </w:t>
      </w:r>
      <w:r w:rsidR="004D72EA">
        <w:rPr>
          <w:rFonts w:ascii="Cambria" w:hAnsi="Cambria" w:cs="Times New Roman"/>
          <w:sz w:val="22"/>
          <w:szCs w:val="22"/>
        </w:rPr>
        <w:t>Distinguished Young Scholar</w:t>
      </w:r>
      <w:r w:rsidRPr="00527EB7">
        <w:rPr>
          <w:rFonts w:ascii="Cambria" w:hAnsi="Cambria" w:cs="Times New Roman"/>
          <w:sz w:val="22"/>
          <w:szCs w:val="22"/>
        </w:rPr>
        <w:t xml:space="preserve"> Award</w:t>
      </w:r>
    </w:p>
    <w:p w:rsidR="00A2436D" w:rsidRPr="00527EB7" w:rsidRDefault="00A2436D" w:rsidP="00A2436D">
      <w:pPr>
        <w:widowControl w:val="0"/>
        <w:tabs>
          <w:tab w:val="left" w:pos="0"/>
          <w:tab w:val="left" w:pos="720"/>
        </w:tabs>
        <w:autoSpaceDE w:val="0"/>
        <w:autoSpaceDN w:val="0"/>
        <w:adjustRightInd w:val="0"/>
        <w:ind w:left="-180" w:right="-720"/>
        <w:rPr>
          <w:rFonts w:ascii="Cambria" w:hAnsi="Cambria" w:cs="Times New Roman"/>
          <w:sz w:val="22"/>
          <w:szCs w:val="22"/>
        </w:rPr>
      </w:pPr>
      <w:r w:rsidRPr="00527EB7">
        <w:rPr>
          <w:rFonts w:ascii="Cambria" w:hAnsi="Cambria" w:cs="Times New Roman"/>
          <w:sz w:val="22"/>
          <w:szCs w:val="22"/>
        </w:rPr>
        <w:t>2012</w:t>
      </w:r>
      <w:r w:rsidR="008863A0">
        <w:rPr>
          <w:rFonts w:ascii="Cambria" w:hAnsi="Cambria" w:cs="Times New Roman"/>
          <w:sz w:val="22"/>
          <w:szCs w:val="22"/>
        </w:rPr>
        <w:t>, 2014</w:t>
      </w:r>
      <w:r w:rsidR="008863A0">
        <w:rPr>
          <w:rFonts w:ascii="Cambria" w:hAnsi="Cambria" w:cs="Times New Roman"/>
          <w:sz w:val="22"/>
          <w:szCs w:val="22"/>
        </w:rPr>
        <w:tab/>
      </w:r>
      <w:r w:rsidRPr="00527EB7">
        <w:rPr>
          <w:rFonts w:ascii="Cambria" w:hAnsi="Cambria" w:cs="Times New Roman"/>
          <w:sz w:val="22"/>
          <w:szCs w:val="22"/>
        </w:rPr>
        <w:t>Excellent Mentorship Award of Chinese Academy of Sciences</w:t>
      </w:r>
    </w:p>
    <w:p w:rsidR="00A2436D" w:rsidRPr="00527EB7" w:rsidRDefault="00A2436D" w:rsidP="00A2436D">
      <w:pPr>
        <w:widowControl w:val="0"/>
        <w:tabs>
          <w:tab w:val="left" w:pos="0"/>
          <w:tab w:val="left" w:pos="720"/>
        </w:tabs>
        <w:autoSpaceDE w:val="0"/>
        <w:autoSpaceDN w:val="0"/>
        <w:adjustRightInd w:val="0"/>
        <w:ind w:left="-180" w:right="-720"/>
        <w:rPr>
          <w:rFonts w:ascii="Cambria" w:hAnsi="Cambria" w:cs="Times New Roman"/>
          <w:sz w:val="22"/>
          <w:szCs w:val="22"/>
        </w:rPr>
      </w:pPr>
      <w:r w:rsidRPr="00527EB7">
        <w:rPr>
          <w:rFonts w:ascii="Cambria" w:hAnsi="Cambria" w:cs="Times New Roman"/>
          <w:sz w:val="22"/>
          <w:szCs w:val="22"/>
        </w:rPr>
        <w:t>2010-2012</w:t>
      </w:r>
      <w:r w:rsidRPr="00527EB7">
        <w:rPr>
          <w:rFonts w:ascii="Cambria" w:hAnsi="Cambria" w:cs="Times New Roman"/>
          <w:sz w:val="22"/>
          <w:szCs w:val="22"/>
        </w:rPr>
        <w:tab/>
        <w:t>Shanghai Pujiang Talent Award</w:t>
      </w:r>
    </w:p>
    <w:p w:rsidR="00A2436D" w:rsidRPr="00527EB7" w:rsidRDefault="00A2436D" w:rsidP="00A2436D">
      <w:pPr>
        <w:widowControl w:val="0"/>
        <w:tabs>
          <w:tab w:val="left" w:pos="0"/>
          <w:tab w:val="left" w:pos="720"/>
        </w:tabs>
        <w:autoSpaceDE w:val="0"/>
        <w:autoSpaceDN w:val="0"/>
        <w:adjustRightInd w:val="0"/>
        <w:ind w:left="-180" w:right="-720"/>
        <w:rPr>
          <w:rFonts w:ascii="Cambria" w:hAnsi="Cambria" w:cs="Times New Roman"/>
          <w:sz w:val="22"/>
          <w:szCs w:val="22"/>
        </w:rPr>
      </w:pPr>
      <w:r w:rsidRPr="00527EB7">
        <w:rPr>
          <w:rFonts w:ascii="Cambria" w:hAnsi="Cambria" w:cs="Times New Roman"/>
          <w:sz w:val="22"/>
          <w:szCs w:val="22"/>
        </w:rPr>
        <w:t>2009-2012</w:t>
      </w:r>
      <w:r w:rsidRPr="00527EB7">
        <w:rPr>
          <w:rFonts w:ascii="Cambria" w:hAnsi="Cambria" w:cs="Times New Roman"/>
          <w:sz w:val="22"/>
          <w:szCs w:val="22"/>
        </w:rPr>
        <w:tab/>
        <w:t>Chinese Hundred Talent Plan Award</w:t>
      </w:r>
    </w:p>
    <w:p w:rsidR="00A2436D" w:rsidRPr="00527EB7" w:rsidRDefault="00A2436D" w:rsidP="00A2436D">
      <w:pPr>
        <w:widowControl w:val="0"/>
        <w:tabs>
          <w:tab w:val="left" w:pos="0"/>
          <w:tab w:val="left" w:pos="720"/>
        </w:tabs>
        <w:autoSpaceDE w:val="0"/>
        <w:autoSpaceDN w:val="0"/>
        <w:adjustRightInd w:val="0"/>
        <w:ind w:left="-180" w:right="-720"/>
        <w:rPr>
          <w:rFonts w:ascii="Cambria" w:hAnsi="Cambria" w:cs="Times New Roman"/>
          <w:sz w:val="22"/>
          <w:szCs w:val="22"/>
        </w:rPr>
      </w:pPr>
      <w:r w:rsidRPr="00527EB7">
        <w:rPr>
          <w:rFonts w:ascii="Cambria" w:hAnsi="Cambria" w:cs="Times New Roman"/>
          <w:sz w:val="22"/>
          <w:szCs w:val="22"/>
        </w:rPr>
        <w:t xml:space="preserve">2003-2006  </w:t>
      </w:r>
      <w:r w:rsidRPr="00527EB7">
        <w:rPr>
          <w:rFonts w:ascii="Cambria" w:hAnsi="Cambria" w:cs="Times New Roman"/>
          <w:sz w:val="22"/>
          <w:szCs w:val="22"/>
        </w:rPr>
        <w:tab/>
        <w:t>Damon Runyon Foundation Postdoctoral Fellowship</w:t>
      </w:r>
    </w:p>
    <w:p w:rsidR="00A2436D" w:rsidRPr="00527EB7" w:rsidRDefault="00A2436D" w:rsidP="00A2436D">
      <w:pPr>
        <w:widowControl w:val="0"/>
        <w:tabs>
          <w:tab w:val="left" w:pos="0"/>
          <w:tab w:val="left" w:pos="720"/>
        </w:tabs>
        <w:autoSpaceDE w:val="0"/>
        <w:autoSpaceDN w:val="0"/>
        <w:adjustRightInd w:val="0"/>
        <w:ind w:left="-180" w:right="-720"/>
        <w:rPr>
          <w:rFonts w:ascii="Cambria" w:hAnsi="Cambria" w:cs="Times New Roman"/>
          <w:sz w:val="22"/>
          <w:szCs w:val="22"/>
        </w:rPr>
      </w:pPr>
      <w:r w:rsidRPr="00527EB7">
        <w:rPr>
          <w:rFonts w:ascii="Cambria" w:hAnsi="Cambria" w:cs="Times New Roman"/>
          <w:sz w:val="22"/>
          <w:szCs w:val="22"/>
        </w:rPr>
        <w:t>2002</w:t>
      </w:r>
      <w:r w:rsidRPr="00527EB7">
        <w:rPr>
          <w:rFonts w:ascii="Cambria" w:hAnsi="Cambria" w:cs="Times New Roman"/>
          <w:sz w:val="22"/>
          <w:szCs w:val="22"/>
        </w:rPr>
        <w:tab/>
      </w:r>
      <w:r w:rsidRPr="00527EB7">
        <w:rPr>
          <w:rFonts w:ascii="Cambria" w:hAnsi="Cambria" w:cs="Times New Roman"/>
          <w:sz w:val="22"/>
          <w:szCs w:val="22"/>
        </w:rPr>
        <w:tab/>
        <w:t>HHMI and IBRO fellowships for MBL Neurobiology Course</w:t>
      </w:r>
    </w:p>
    <w:p w:rsidR="00A2436D" w:rsidRPr="00527EB7" w:rsidRDefault="00A2436D" w:rsidP="00A2436D">
      <w:pPr>
        <w:widowControl w:val="0"/>
        <w:tabs>
          <w:tab w:val="left" w:pos="0"/>
          <w:tab w:val="left" w:pos="720"/>
        </w:tabs>
        <w:autoSpaceDE w:val="0"/>
        <w:autoSpaceDN w:val="0"/>
        <w:adjustRightInd w:val="0"/>
        <w:ind w:left="-180" w:right="-720"/>
        <w:rPr>
          <w:rFonts w:ascii="Cambria" w:hAnsi="Cambria" w:cs="Times New Roman"/>
          <w:sz w:val="22"/>
          <w:szCs w:val="22"/>
        </w:rPr>
      </w:pPr>
      <w:r w:rsidRPr="00527EB7">
        <w:rPr>
          <w:rFonts w:ascii="Cambria" w:hAnsi="Cambria" w:cs="Times New Roman"/>
          <w:sz w:val="22"/>
          <w:szCs w:val="22"/>
        </w:rPr>
        <w:t>1998-2003</w:t>
      </w:r>
      <w:r w:rsidRPr="00527EB7">
        <w:rPr>
          <w:rFonts w:ascii="Cambria" w:hAnsi="Cambria" w:cs="Times New Roman"/>
          <w:sz w:val="22"/>
          <w:szCs w:val="22"/>
        </w:rPr>
        <w:tab/>
        <w:t xml:space="preserve">Howard Hughes Medical Institute Predoctoral Fellowship </w:t>
      </w:r>
    </w:p>
    <w:p w:rsidR="00CA3A44" w:rsidRDefault="00CA3A44" w:rsidP="00A2436D">
      <w:pPr>
        <w:widowControl w:val="0"/>
        <w:tabs>
          <w:tab w:val="left" w:pos="0"/>
          <w:tab w:val="left" w:pos="720"/>
        </w:tabs>
        <w:autoSpaceDE w:val="0"/>
        <w:autoSpaceDN w:val="0"/>
        <w:adjustRightInd w:val="0"/>
        <w:ind w:left="-180" w:right="-720"/>
        <w:rPr>
          <w:rFonts w:ascii="Cambria" w:hAnsi="Cambria" w:cs="Times New Roman"/>
          <w:sz w:val="22"/>
          <w:szCs w:val="22"/>
        </w:rPr>
      </w:pPr>
    </w:p>
    <w:p w:rsidR="00194F80" w:rsidRPr="00527EB7" w:rsidRDefault="00194F80" w:rsidP="00A2436D">
      <w:pPr>
        <w:widowControl w:val="0"/>
        <w:tabs>
          <w:tab w:val="left" w:pos="0"/>
          <w:tab w:val="left" w:pos="720"/>
        </w:tabs>
        <w:autoSpaceDE w:val="0"/>
        <w:autoSpaceDN w:val="0"/>
        <w:adjustRightInd w:val="0"/>
        <w:ind w:left="-180" w:right="-720"/>
        <w:rPr>
          <w:rFonts w:ascii="Cambria" w:hAnsi="Cambria" w:cs="Times New Roman"/>
          <w:sz w:val="22"/>
          <w:szCs w:val="22"/>
        </w:rPr>
      </w:pPr>
    </w:p>
    <w:p w:rsidR="00CA3A44" w:rsidRPr="00527EB7" w:rsidRDefault="008B4D6D" w:rsidP="00CA3A44">
      <w:pPr>
        <w:widowControl w:val="0"/>
        <w:tabs>
          <w:tab w:val="left" w:pos="0"/>
          <w:tab w:val="left" w:pos="720"/>
        </w:tabs>
        <w:autoSpaceDE w:val="0"/>
        <w:autoSpaceDN w:val="0"/>
        <w:adjustRightInd w:val="0"/>
        <w:ind w:left="-180" w:right="-720"/>
        <w:rPr>
          <w:rFonts w:ascii="Cambria" w:hAnsi="Cambria" w:cs="Times New Roman"/>
          <w:sz w:val="22"/>
          <w:szCs w:val="22"/>
        </w:rPr>
      </w:pPr>
      <w:r w:rsidRPr="00527EB7">
        <w:rPr>
          <w:rFonts w:ascii="Cambria" w:hAnsi="Cambria" w:cs="Times New Roman"/>
          <w:b/>
          <w:bCs/>
          <w:kern w:val="1"/>
          <w:sz w:val="22"/>
          <w:szCs w:val="22"/>
        </w:rPr>
        <w:t xml:space="preserve">Referee for      </w:t>
      </w:r>
      <w:r w:rsidR="00CA3A44" w:rsidRPr="00527EB7">
        <w:rPr>
          <w:rFonts w:ascii="Cambria" w:hAnsi="Cambria" w:cs="Times New Roman"/>
          <w:sz w:val="22"/>
          <w:szCs w:val="22"/>
        </w:rPr>
        <w:t>Sc</w:t>
      </w:r>
      <w:r w:rsidR="00735C97">
        <w:rPr>
          <w:rFonts w:ascii="Cambria" w:hAnsi="Cambria" w:cs="Times New Roman"/>
          <w:sz w:val="22"/>
          <w:szCs w:val="22"/>
        </w:rPr>
        <w:t xml:space="preserve">ience, </w:t>
      </w:r>
      <w:r w:rsidR="004B2310">
        <w:rPr>
          <w:rFonts w:ascii="Cambria" w:hAnsi="Cambria" w:cs="Times New Roman"/>
          <w:sz w:val="22"/>
          <w:szCs w:val="22"/>
        </w:rPr>
        <w:t xml:space="preserve">Nature Medicine, </w:t>
      </w:r>
      <w:r w:rsidR="00FC6A4E">
        <w:rPr>
          <w:rFonts w:ascii="Cambria" w:hAnsi="Cambria" w:cs="Times New Roman"/>
          <w:sz w:val="22"/>
          <w:szCs w:val="22"/>
        </w:rPr>
        <w:t xml:space="preserve">Nature Neuroscience, </w:t>
      </w:r>
      <w:r w:rsidR="004B2310">
        <w:rPr>
          <w:rFonts w:ascii="Cambria" w:hAnsi="Cambria" w:cs="Times New Roman"/>
          <w:sz w:val="22"/>
          <w:szCs w:val="22"/>
        </w:rPr>
        <w:t xml:space="preserve">Neuron, </w:t>
      </w:r>
      <w:r w:rsidR="004D72EA">
        <w:rPr>
          <w:rFonts w:ascii="Cambria" w:hAnsi="Cambria" w:cs="Times New Roman"/>
          <w:sz w:val="22"/>
          <w:szCs w:val="22"/>
        </w:rPr>
        <w:t xml:space="preserve">eLife, </w:t>
      </w:r>
      <w:r w:rsidR="00735C97">
        <w:rPr>
          <w:rFonts w:ascii="Cambria" w:hAnsi="Cambria" w:cs="Times New Roman"/>
          <w:sz w:val="22"/>
          <w:szCs w:val="22"/>
        </w:rPr>
        <w:t xml:space="preserve">Current Biology </w:t>
      </w:r>
      <w:r w:rsidR="00CA3A44" w:rsidRPr="00527EB7">
        <w:rPr>
          <w:rFonts w:ascii="Cambria" w:hAnsi="Cambria" w:cs="Times New Roman"/>
          <w:sz w:val="22"/>
          <w:szCs w:val="22"/>
        </w:rPr>
        <w:t>etc.</w:t>
      </w:r>
    </w:p>
    <w:p w:rsidR="00CA3A44" w:rsidRPr="00527EB7" w:rsidRDefault="00CA3A44" w:rsidP="00CA3A44">
      <w:pPr>
        <w:widowControl w:val="0"/>
        <w:autoSpaceDE w:val="0"/>
        <w:autoSpaceDN w:val="0"/>
        <w:adjustRightInd w:val="0"/>
        <w:ind w:right="-318"/>
        <w:jc w:val="both"/>
        <w:rPr>
          <w:rFonts w:ascii="Cambria" w:hAnsi="Cambria" w:cs="Times New Roman"/>
          <w:sz w:val="22"/>
          <w:szCs w:val="22"/>
        </w:rPr>
      </w:pPr>
    </w:p>
    <w:p w:rsidR="00A2436D" w:rsidRDefault="00A2436D" w:rsidP="00A2436D">
      <w:pPr>
        <w:widowControl w:val="0"/>
        <w:tabs>
          <w:tab w:val="left" w:pos="0"/>
          <w:tab w:val="left" w:pos="720"/>
        </w:tabs>
        <w:autoSpaceDE w:val="0"/>
        <w:autoSpaceDN w:val="0"/>
        <w:adjustRightInd w:val="0"/>
        <w:ind w:left="-180" w:right="-720"/>
        <w:rPr>
          <w:rFonts w:ascii="Cambria" w:hAnsi="Cambria" w:cs="Times New Roman"/>
          <w:b/>
          <w:bCs/>
          <w:sz w:val="22"/>
          <w:szCs w:val="22"/>
        </w:rPr>
      </w:pPr>
      <w:r w:rsidRPr="00527EB7">
        <w:rPr>
          <w:rFonts w:ascii="Cambria" w:hAnsi="Cambria" w:cs="Times New Roman"/>
          <w:b/>
          <w:bCs/>
          <w:sz w:val="22"/>
          <w:szCs w:val="22"/>
        </w:rPr>
        <w:t>Committee Service:</w:t>
      </w:r>
    </w:p>
    <w:p w:rsidR="004E520F" w:rsidRPr="00527EB7" w:rsidRDefault="004E520F" w:rsidP="00A2436D">
      <w:pPr>
        <w:widowControl w:val="0"/>
        <w:tabs>
          <w:tab w:val="left" w:pos="0"/>
          <w:tab w:val="left" w:pos="720"/>
        </w:tabs>
        <w:autoSpaceDE w:val="0"/>
        <w:autoSpaceDN w:val="0"/>
        <w:adjustRightInd w:val="0"/>
        <w:ind w:left="-180" w:right="-720"/>
        <w:rPr>
          <w:rFonts w:ascii="Cambria" w:hAnsi="Cambria" w:cs="Times New Roman"/>
          <w:b/>
          <w:bCs/>
          <w:sz w:val="22"/>
          <w:szCs w:val="22"/>
        </w:rPr>
      </w:pPr>
      <w:r>
        <w:rPr>
          <w:rFonts w:ascii="Cambria" w:hAnsi="Cambria" w:cs="Times New Roman"/>
          <w:sz w:val="22"/>
          <w:szCs w:val="22"/>
        </w:rPr>
        <w:t>2015- 2018</w:t>
      </w:r>
      <w:r>
        <w:rPr>
          <w:rFonts w:ascii="Cambria" w:hAnsi="Cambria" w:cs="Times New Roman"/>
          <w:sz w:val="22"/>
        </w:rPr>
        <w:tab/>
        <w:t xml:space="preserve">     SFN</w:t>
      </w:r>
      <w:r>
        <w:rPr>
          <w:rFonts w:ascii="Cambria" w:hAnsi="Cambria" w:cs="Times New Roman" w:hint="eastAsia"/>
          <w:sz w:val="22"/>
        </w:rPr>
        <w:t xml:space="preserve"> Program Committee</w:t>
      </w:r>
    </w:p>
    <w:p w:rsidR="00A2436D" w:rsidRPr="00527EB7" w:rsidRDefault="00A2436D" w:rsidP="00A2436D">
      <w:pPr>
        <w:widowControl w:val="0"/>
        <w:tabs>
          <w:tab w:val="left" w:pos="360"/>
        </w:tabs>
        <w:autoSpaceDE w:val="0"/>
        <w:autoSpaceDN w:val="0"/>
        <w:adjustRightInd w:val="0"/>
        <w:ind w:left="1680" w:right="-318" w:hanging="1860"/>
        <w:jc w:val="both"/>
        <w:rPr>
          <w:rFonts w:ascii="Cambria" w:hAnsi="Cambria" w:cs="Times New Roman"/>
          <w:sz w:val="22"/>
          <w:szCs w:val="22"/>
        </w:rPr>
      </w:pPr>
      <w:r w:rsidRPr="00527EB7">
        <w:rPr>
          <w:rFonts w:ascii="Cambria" w:hAnsi="Cambria" w:cs="Times New Roman"/>
          <w:sz w:val="22"/>
          <w:szCs w:val="22"/>
        </w:rPr>
        <w:t>2013</w:t>
      </w:r>
      <w:r w:rsidR="00A1472B">
        <w:rPr>
          <w:rFonts w:ascii="Cambria" w:hAnsi="Cambria" w:cs="Times New Roman"/>
          <w:sz w:val="22"/>
          <w:szCs w:val="22"/>
        </w:rPr>
        <w:t xml:space="preserve">- </w:t>
      </w:r>
      <w:r w:rsidR="0040536B">
        <w:rPr>
          <w:rFonts w:ascii="Cambria" w:hAnsi="Cambria" w:cs="Times New Roman"/>
          <w:sz w:val="22"/>
          <w:szCs w:val="22"/>
          <w:lang w:eastAsia="zh-CN"/>
        </w:rPr>
        <w:t>2015</w:t>
      </w:r>
      <w:r w:rsidR="008B4D60">
        <w:rPr>
          <w:rFonts w:ascii="Cambria" w:hAnsi="Cambria" w:cs="Times New Roman"/>
          <w:sz w:val="22"/>
          <w:szCs w:val="22"/>
        </w:rPr>
        <w:tab/>
      </w:r>
      <w:r w:rsidRPr="00527EB7">
        <w:rPr>
          <w:rFonts w:ascii="Cambria" w:hAnsi="Cambria" w:cs="Times New Roman"/>
          <w:sz w:val="22"/>
          <w:szCs w:val="22"/>
        </w:rPr>
        <w:t>IBRO Alumni Committee</w:t>
      </w:r>
    </w:p>
    <w:p w:rsidR="00A51BCF" w:rsidRDefault="00A1472B" w:rsidP="00A2436D">
      <w:pPr>
        <w:widowControl w:val="0"/>
        <w:tabs>
          <w:tab w:val="left" w:pos="360"/>
        </w:tabs>
        <w:autoSpaceDE w:val="0"/>
        <w:autoSpaceDN w:val="0"/>
        <w:adjustRightInd w:val="0"/>
        <w:ind w:left="1680" w:right="-318" w:hanging="1860"/>
        <w:jc w:val="both"/>
        <w:rPr>
          <w:rFonts w:ascii="Cambria" w:hAnsi="Cambria" w:cs="Times New Roman"/>
          <w:kern w:val="1"/>
          <w:sz w:val="22"/>
          <w:szCs w:val="22"/>
        </w:rPr>
      </w:pPr>
      <w:r>
        <w:rPr>
          <w:rFonts w:ascii="Cambria" w:hAnsi="Cambria" w:cs="Times New Roman"/>
          <w:kern w:val="1"/>
          <w:sz w:val="22"/>
          <w:szCs w:val="22"/>
        </w:rPr>
        <w:t>2009- present</w:t>
      </w:r>
      <w:r w:rsidR="00A51BCF">
        <w:rPr>
          <w:rFonts w:ascii="Cambria" w:hAnsi="Cambria" w:cs="Times New Roman"/>
          <w:kern w:val="1"/>
          <w:sz w:val="22"/>
          <w:szCs w:val="22"/>
        </w:rPr>
        <w:tab/>
        <w:t>Reviewer for Chinese National Science Foundation Grants</w:t>
      </w:r>
    </w:p>
    <w:p w:rsidR="008B4D60" w:rsidRPr="00527EB7" w:rsidRDefault="00A1472B" w:rsidP="00A2436D">
      <w:pPr>
        <w:widowControl w:val="0"/>
        <w:tabs>
          <w:tab w:val="left" w:pos="360"/>
        </w:tabs>
        <w:autoSpaceDE w:val="0"/>
        <w:autoSpaceDN w:val="0"/>
        <w:adjustRightInd w:val="0"/>
        <w:ind w:left="1680" w:right="-318" w:hanging="1860"/>
        <w:jc w:val="both"/>
        <w:rPr>
          <w:rFonts w:ascii="Cambria" w:hAnsi="Cambria" w:cs="Times New Roman"/>
          <w:sz w:val="22"/>
          <w:szCs w:val="22"/>
        </w:rPr>
      </w:pPr>
      <w:r>
        <w:rPr>
          <w:rFonts w:ascii="Cambria" w:hAnsi="Cambria" w:cs="Times New Roman"/>
          <w:kern w:val="1"/>
          <w:sz w:val="22"/>
          <w:szCs w:val="22"/>
        </w:rPr>
        <w:t>201</w:t>
      </w:r>
      <w:r>
        <w:rPr>
          <w:rFonts w:ascii="宋体" w:eastAsia="宋体" w:hAnsi="宋体" w:cs="宋体" w:hint="eastAsia"/>
          <w:kern w:val="1"/>
          <w:sz w:val="22"/>
          <w:szCs w:val="22"/>
          <w:lang w:eastAsia="zh-CN"/>
        </w:rPr>
        <w:t>0</w:t>
      </w:r>
      <w:r w:rsidR="008B4D60">
        <w:rPr>
          <w:rFonts w:ascii="Cambria" w:hAnsi="Cambria" w:cs="Times New Roman"/>
          <w:kern w:val="1"/>
          <w:sz w:val="22"/>
          <w:szCs w:val="22"/>
        </w:rPr>
        <w:tab/>
      </w:r>
      <w:r w:rsidR="008B4D60">
        <w:rPr>
          <w:rFonts w:ascii="Cambria" w:hAnsi="Cambria" w:cs="Times New Roman"/>
          <w:kern w:val="1"/>
          <w:sz w:val="22"/>
          <w:szCs w:val="22"/>
        </w:rPr>
        <w:tab/>
        <w:t>Reviewer for UK MRC grant</w:t>
      </w:r>
    </w:p>
    <w:p w:rsidR="00A2436D" w:rsidRPr="00527EB7" w:rsidRDefault="00A2436D" w:rsidP="00A2436D">
      <w:pPr>
        <w:widowControl w:val="0"/>
        <w:tabs>
          <w:tab w:val="left" w:pos="360"/>
        </w:tabs>
        <w:autoSpaceDE w:val="0"/>
        <w:autoSpaceDN w:val="0"/>
        <w:adjustRightInd w:val="0"/>
        <w:ind w:left="1680" w:right="-318" w:hanging="1860"/>
        <w:jc w:val="both"/>
        <w:rPr>
          <w:rFonts w:ascii="Cambria" w:hAnsi="Cambria" w:cs="Times New Roman"/>
          <w:sz w:val="22"/>
          <w:szCs w:val="22"/>
        </w:rPr>
      </w:pPr>
    </w:p>
    <w:p w:rsidR="00A2436D" w:rsidRPr="00527EB7" w:rsidRDefault="00A2436D" w:rsidP="009634FF">
      <w:pPr>
        <w:widowControl w:val="0"/>
        <w:tabs>
          <w:tab w:val="left" w:pos="360"/>
        </w:tabs>
        <w:autoSpaceDE w:val="0"/>
        <w:autoSpaceDN w:val="0"/>
        <w:adjustRightInd w:val="0"/>
        <w:ind w:left="-142" w:right="-318"/>
        <w:jc w:val="both"/>
        <w:rPr>
          <w:rFonts w:ascii="Cambria" w:hAnsi="Cambria" w:cs="Times New Roman"/>
          <w:b/>
          <w:bCs/>
          <w:sz w:val="22"/>
          <w:szCs w:val="22"/>
        </w:rPr>
      </w:pPr>
      <w:r w:rsidRPr="00527EB7">
        <w:rPr>
          <w:rFonts w:ascii="Cambria" w:hAnsi="Cambria" w:cs="Times New Roman"/>
          <w:b/>
          <w:bCs/>
          <w:sz w:val="22"/>
          <w:szCs w:val="22"/>
        </w:rPr>
        <w:t>Teaching:</w:t>
      </w:r>
    </w:p>
    <w:p w:rsidR="00A2436D" w:rsidRPr="00527EB7" w:rsidRDefault="00A2436D" w:rsidP="00A2436D">
      <w:pPr>
        <w:widowControl w:val="0"/>
        <w:tabs>
          <w:tab w:val="left" w:pos="360"/>
        </w:tabs>
        <w:autoSpaceDE w:val="0"/>
        <w:autoSpaceDN w:val="0"/>
        <w:adjustRightInd w:val="0"/>
        <w:ind w:right="-318" w:hanging="180"/>
        <w:jc w:val="both"/>
        <w:rPr>
          <w:rFonts w:ascii="Cambria" w:hAnsi="Cambria" w:cs="Times New Roman"/>
          <w:sz w:val="22"/>
          <w:szCs w:val="22"/>
        </w:rPr>
      </w:pPr>
      <w:r w:rsidRPr="00527EB7">
        <w:rPr>
          <w:rFonts w:ascii="Cambria" w:hAnsi="Cambria" w:cs="Times New Roman"/>
          <w:sz w:val="22"/>
          <w:szCs w:val="22"/>
        </w:rPr>
        <w:t>2008-</w:t>
      </w:r>
      <w:r w:rsidRPr="00527EB7">
        <w:rPr>
          <w:rFonts w:ascii="Cambria" w:hAnsi="Cambria" w:cs="Times New Roman"/>
          <w:kern w:val="1"/>
          <w:sz w:val="22"/>
          <w:szCs w:val="22"/>
        </w:rPr>
        <w:t>present</w:t>
      </w:r>
      <w:r w:rsidRPr="00527EB7">
        <w:rPr>
          <w:rFonts w:ascii="Cambria" w:hAnsi="Cambria" w:cs="Times New Roman"/>
          <w:sz w:val="22"/>
          <w:szCs w:val="22"/>
        </w:rPr>
        <w:tab/>
        <w:t>Neurobiology (Lecture: The Autonomous Nervous System)</w:t>
      </w:r>
    </w:p>
    <w:p w:rsidR="00A2436D" w:rsidRDefault="00A2436D" w:rsidP="00A2436D">
      <w:pPr>
        <w:widowControl w:val="0"/>
        <w:tabs>
          <w:tab w:val="left" w:pos="360"/>
        </w:tabs>
        <w:autoSpaceDE w:val="0"/>
        <w:autoSpaceDN w:val="0"/>
        <w:adjustRightInd w:val="0"/>
        <w:ind w:right="-318" w:hanging="180"/>
        <w:jc w:val="both"/>
        <w:rPr>
          <w:rFonts w:ascii="Cambria" w:hAnsi="Cambria" w:cs="Times New Roman"/>
          <w:sz w:val="22"/>
          <w:szCs w:val="22"/>
        </w:rPr>
      </w:pPr>
      <w:r w:rsidRPr="00527EB7">
        <w:rPr>
          <w:rFonts w:ascii="Cambria" w:hAnsi="Cambria" w:cs="Times New Roman"/>
          <w:sz w:val="22"/>
          <w:szCs w:val="22"/>
        </w:rPr>
        <w:t>2012-</w:t>
      </w:r>
      <w:r w:rsidR="005367B6">
        <w:rPr>
          <w:rFonts w:ascii="Cambria" w:hAnsi="Cambria" w:cs="Times New Roman"/>
          <w:sz w:val="22"/>
          <w:szCs w:val="22"/>
        </w:rPr>
        <w:t>2014</w:t>
      </w:r>
      <w:r w:rsidR="004B2310">
        <w:rPr>
          <w:rFonts w:ascii="Cambria" w:hAnsi="Cambria" w:cs="Times New Roman"/>
          <w:sz w:val="22"/>
          <w:szCs w:val="22"/>
        </w:rPr>
        <w:tab/>
        <w:t xml:space="preserve">ION summer school </w:t>
      </w:r>
      <w:r w:rsidRPr="00527EB7">
        <w:rPr>
          <w:rFonts w:ascii="Cambria" w:hAnsi="Cambria" w:cs="Times New Roman"/>
          <w:sz w:val="22"/>
          <w:szCs w:val="22"/>
        </w:rPr>
        <w:t>(Lecture: Neural Mechanism of Emotion)</w:t>
      </w:r>
    </w:p>
    <w:p w:rsidR="00556965" w:rsidRDefault="00556965" w:rsidP="00A2436D">
      <w:pPr>
        <w:widowControl w:val="0"/>
        <w:tabs>
          <w:tab w:val="left" w:pos="360"/>
        </w:tabs>
        <w:autoSpaceDE w:val="0"/>
        <w:autoSpaceDN w:val="0"/>
        <w:adjustRightInd w:val="0"/>
        <w:ind w:right="-318" w:hanging="180"/>
        <w:jc w:val="both"/>
        <w:rPr>
          <w:rFonts w:ascii="Cambria" w:hAnsi="Cambria" w:cs="Times New Roman"/>
          <w:sz w:val="22"/>
          <w:szCs w:val="22"/>
        </w:rPr>
      </w:pPr>
    </w:p>
    <w:p w:rsidR="00556965"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b/>
          <w:bCs/>
          <w:sz w:val="22"/>
          <w:szCs w:val="22"/>
        </w:rPr>
      </w:pPr>
      <w:r w:rsidRPr="00527EB7">
        <w:rPr>
          <w:rFonts w:ascii="Cambria" w:hAnsi="Cambria" w:cs="Times New Roman"/>
          <w:b/>
          <w:bCs/>
          <w:sz w:val="22"/>
          <w:szCs w:val="22"/>
        </w:rPr>
        <w:t>Trainees present:</w:t>
      </w:r>
    </w:p>
    <w:p w:rsidR="00556965"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r w:rsidRPr="00527EB7">
        <w:rPr>
          <w:rFonts w:ascii="Cambria" w:hAnsi="Cambria" w:cs="Times New Roman"/>
          <w:sz w:val="22"/>
          <w:szCs w:val="22"/>
        </w:rPr>
        <w:t>Qiye He (</w:t>
      </w:r>
      <w:r>
        <w:rPr>
          <w:rFonts w:ascii="Cambria" w:hAnsi="Cambria" w:cs="Times New Roman"/>
          <w:sz w:val="22"/>
          <w:szCs w:val="22"/>
        </w:rPr>
        <w:t>associate professor, Postdoc</w:t>
      </w:r>
      <w:r w:rsidRPr="00527EB7">
        <w:rPr>
          <w:rFonts w:ascii="Cambria" w:hAnsi="Cambria" w:cs="Times New Roman"/>
          <w:sz w:val="22"/>
          <w:szCs w:val="22"/>
        </w:rPr>
        <w:t xml:space="preserve"> with Julia Zeitlinger at Stowers Institute)</w:t>
      </w:r>
    </w:p>
    <w:p w:rsidR="00556965" w:rsidRPr="00527EB7"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r w:rsidRPr="00527EB7">
        <w:rPr>
          <w:rFonts w:ascii="Cambria" w:hAnsi="Cambria" w:cs="Times New Roman"/>
          <w:sz w:val="22"/>
          <w:szCs w:val="22"/>
        </w:rPr>
        <w:t>Yihui Cui (postdoc fellow, PhD with Laurent Venance at College de France)</w:t>
      </w:r>
    </w:p>
    <w:p w:rsidR="00556965" w:rsidRPr="00527EB7"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r>
        <w:rPr>
          <w:rFonts w:ascii="Cambria" w:hAnsi="Cambria" w:cs="Times New Roman"/>
          <w:sz w:val="22"/>
          <w:szCs w:val="22"/>
        </w:rPr>
        <w:t>Yan Yang (postdoc fellow, PhD with Yuqiu Zhang at Fudan University)</w:t>
      </w:r>
    </w:p>
    <w:p w:rsidR="00556965" w:rsidRPr="00527EB7"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r w:rsidRPr="00527EB7">
        <w:rPr>
          <w:rFonts w:ascii="Cambria" w:hAnsi="Cambria" w:cs="Times New Roman"/>
          <w:sz w:val="22"/>
          <w:szCs w:val="22"/>
        </w:rPr>
        <w:t>Hong Zhu (graduate student)</w:t>
      </w:r>
    </w:p>
    <w:p w:rsidR="00556965" w:rsidRPr="00527EB7"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r w:rsidRPr="00527EB7">
        <w:rPr>
          <w:rFonts w:ascii="Cambria" w:hAnsi="Cambria" w:cs="Times New Roman"/>
          <w:sz w:val="22"/>
          <w:szCs w:val="22"/>
        </w:rPr>
        <w:t>Tingting Zhou (graduate student)</w:t>
      </w:r>
    </w:p>
    <w:p w:rsidR="00556965"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r w:rsidRPr="00527EB7">
        <w:rPr>
          <w:rFonts w:ascii="Cambria" w:hAnsi="Cambria" w:cs="Times New Roman"/>
          <w:sz w:val="22"/>
          <w:szCs w:val="22"/>
        </w:rPr>
        <w:t>Qi Zhang (graduate student)</w:t>
      </w:r>
    </w:p>
    <w:p w:rsidR="00556965"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r>
        <w:rPr>
          <w:rFonts w:ascii="Cambria" w:hAnsi="Cambria" w:cs="Times New Roman"/>
          <w:sz w:val="22"/>
          <w:szCs w:val="22"/>
        </w:rPr>
        <w:t>Jihua Wang (graduate student)</w:t>
      </w:r>
    </w:p>
    <w:p w:rsidR="00556965"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r>
        <w:rPr>
          <w:rFonts w:ascii="Cambria" w:hAnsi="Cambria" w:cs="Times New Roman"/>
          <w:sz w:val="22"/>
          <w:szCs w:val="22"/>
        </w:rPr>
        <w:t>Xunxun Chu (graduate student)</w:t>
      </w:r>
    </w:p>
    <w:p w:rsidR="00556965"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r>
        <w:rPr>
          <w:rFonts w:ascii="Cambria" w:hAnsi="Cambria" w:cs="Times New Roman"/>
          <w:sz w:val="22"/>
          <w:szCs w:val="22"/>
        </w:rPr>
        <w:t>Zhengxiao Fan (master student)</w:t>
      </w:r>
    </w:p>
    <w:p w:rsidR="00556965"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r>
        <w:rPr>
          <w:rFonts w:ascii="Cambria" w:hAnsi="Cambria" w:cs="Times New Roman"/>
          <w:sz w:val="22"/>
          <w:szCs w:val="22"/>
        </w:rPr>
        <w:t>Ying Xu (master student)</w:t>
      </w:r>
    </w:p>
    <w:p w:rsidR="00556965" w:rsidRPr="00527EB7"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r>
        <w:rPr>
          <w:rFonts w:ascii="Cambria" w:hAnsi="Cambria" w:cs="Times New Roman"/>
          <w:sz w:val="22"/>
          <w:szCs w:val="22"/>
        </w:rPr>
        <w:t>Yiyan Dong (graduate student)</w:t>
      </w:r>
    </w:p>
    <w:p w:rsidR="00556965" w:rsidRPr="00527EB7"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b/>
          <w:bCs/>
          <w:sz w:val="22"/>
          <w:szCs w:val="22"/>
        </w:rPr>
      </w:pPr>
    </w:p>
    <w:p w:rsidR="00556965" w:rsidRPr="00527EB7"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b/>
          <w:bCs/>
          <w:sz w:val="22"/>
          <w:szCs w:val="22"/>
        </w:rPr>
      </w:pPr>
      <w:r w:rsidRPr="00527EB7">
        <w:rPr>
          <w:rFonts w:ascii="Cambria" w:hAnsi="Cambria" w:cs="Times New Roman"/>
          <w:b/>
          <w:bCs/>
          <w:sz w:val="22"/>
          <w:szCs w:val="22"/>
        </w:rPr>
        <w:t>Ph.D students graduated (current position):</w:t>
      </w:r>
    </w:p>
    <w:p w:rsidR="00556965" w:rsidRPr="00527EB7"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r w:rsidRPr="00527EB7">
        <w:rPr>
          <w:rFonts w:ascii="Cambria" w:hAnsi="Cambria" w:cs="Times New Roman"/>
          <w:sz w:val="22"/>
          <w:szCs w:val="22"/>
        </w:rPr>
        <w:t xml:space="preserve">Fei Wang (postdoc, </w:t>
      </w:r>
      <w:r>
        <w:rPr>
          <w:rFonts w:ascii="Cambria" w:hAnsi="Cambria" w:cs="Times New Roman"/>
          <w:sz w:val="22"/>
          <w:szCs w:val="22"/>
        </w:rPr>
        <w:t xml:space="preserve">HHMI </w:t>
      </w:r>
      <w:r w:rsidRPr="00527EB7">
        <w:rPr>
          <w:rFonts w:ascii="Cambria" w:hAnsi="Cambria" w:cs="Times New Roman"/>
          <w:sz w:val="22"/>
          <w:szCs w:val="22"/>
        </w:rPr>
        <w:t>Janellia Farm, with Barry Dickson)</w:t>
      </w:r>
    </w:p>
    <w:p w:rsidR="00556965" w:rsidRPr="00527EB7"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r w:rsidRPr="00527EB7">
        <w:rPr>
          <w:rFonts w:ascii="Cambria" w:hAnsi="Cambria" w:cs="Times New Roman"/>
          <w:sz w:val="22"/>
          <w:szCs w:val="22"/>
        </w:rPr>
        <w:t>Kun Li (postdoc, Rockefeller University, with Nathaniel Heintz)</w:t>
      </w:r>
    </w:p>
    <w:p w:rsidR="00556965" w:rsidRPr="00527EB7"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r w:rsidRPr="00527EB7">
        <w:rPr>
          <w:rFonts w:ascii="Cambria" w:hAnsi="Cambria" w:cs="Times New Roman"/>
          <w:sz w:val="22"/>
          <w:szCs w:val="22"/>
        </w:rPr>
        <w:t>JianboXiu (postdoc, Peking Union Medical School, with Qi Xu)</w:t>
      </w:r>
    </w:p>
    <w:p w:rsidR="00556965" w:rsidRPr="00527EB7"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r w:rsidRPr="00527EB7">
        <w:rPr>
          <w:rFonts w:ascii="Cambria" w:hAnsi="Cambria" w:cs="Times New Roman"/>
          <w:sz w:val="22"/>
          <w:szCs w:val="22"/>
        </w:rPr>
        <w:lastRenderedPageBreak/>
        <w:t>Tao Zhou (</w:t>
      </w:r>
      <w:r>
        <w:rPr>
          <w:rFonts w:ascii="Cambria" w:hAnsi="Cambria" w:cs="Times New Roman"/>
          <w:sz w:val="22"/>
          <w:szCs w:val="22"/>
        </w:rPr>
        <w:t>Assistant investigator</w:t>
      </w:r>
      <w:r w:rsidRPr="00527EB7">
        <w:rPr>
          <w:rFonts w:ascii="Cambria" w:hAnsi="Cambria" w:cs="Times New Roman"/>
          <w:sz w:val="22"/>
          <w:szCs w:val="22"/>
        </w:rPr>
        <w:t xml:space="preserve">, </w:t>
      </w:r>
      <w:r>
        <w:rPr>
          <w:rFonts w:ascii="Cambria" w:hAnsi="Cambria" w:cs="Times New Roman"/>
          <w:sz w:val="22"/>
          <w:szCs w:val="22"/>
        </w:rPr>
        <w:t>Shanghai Sci&amp; Tech University</w:t>
      </w:r>
      <w:r w:rsidRPr="00527EB7">
        <w:rPr>
          <w:rFonts w:ascii="Cambria" w:hAnsi="Cambria" w:cs="Times New Roman"/>
          <w:sz w:val="22"/>
          <w:szCs w:val="22"/>
        </w:rPr>
        <w:t>)</w:t>
      </w:r>
    </w:p>
    <w:p w:rsidR="00556965" w:rsidRPr="00527EB7"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p>
    <w:p w:rsidR="00556965" w:rsidRPr="00527EB7"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r w:rsidRPr="00527EB7">
        <w:rPr>
          <w:rFonts w:ascii="Cambria" w:hAnsi="Cambria" w:cs="Times New Roman"/>
          <w:b/>
          <w:bCs/>
          <w:sz w:val="22"/>
          <w:szCs w:val="22"/>
        </w:rPr>
        <w:t>Undergraduate students trained (current position):</w:t>
      </w:r>
    </w:p>
    <w:p w:rsidR="00556965" w:rsidRPr="00527EB7"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sz w:val="22"/>
          <w:szCs w:val="22"/>
        </w:rPr>
      </w:pPr>
      <w:r w:rsidRPr="00527EB7">
        <w:rPr>
          <w:rFonts w:ascii="Cambria" w:hAnsi="Cambria" w:cs="Times New Roman"/>
          <w:sz w:val="22"/>
          <w:szCs w:val="22"/>
        </w:rPr>
        <w:t>Zhanmin Lin (graduate school, Erasmus Univ.)</w:t>
      </w:r>
    </w:p>
    <w:p w:rsidR="00556965" w:rsidRPr="00527EB7" w:rsidRDefault="00556965" w:rsidP="005569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Pr>
          <w:rFonts w:ascii="Cambria" w:hAnsi="Cambria" w:cs="Times New Roman"/>
          <w:b/>
          <w:bCs/>
          <w:sz w:val="22"/>
          <w:szCs w:val="22"/>
        </w:rPr>
      </w:pPr>
      <w:r w:rsidRPr="00527EB7">
        <w:rPr>
          <w:rFonts w:ascii="Cambria" w:hAnsi="Cambria" w:cs="Times New Roman"/>
          <w:sz w:val="22"/>
          <w:szCs w:val="22"/>
        </w:rPr>
        <w:t>Jia Shen (graduate school, SUNY/CSHL, US)</w:t>
      </w:r>
    </w:p>
    <w:p w:rsidR="00CA3A44" w:rsidRPr="00527EB7" w:rsidRDefault="00CA3A44" w:rsidP="00882816">
      <w:pPr>
        <w:widowControl w:val="0"/>
        <w:tabs>
          <w:tab w:val="left" w:pos="360"/>
          <w:tab w:val="left" w:pos="720"/>
        </w:tabs>
        <w:autoSpaceDE w:val="0"/>
        <w:autoSpaceDN w:val="0"/>
        <w:adjustRightInd w:val="0"/>
        <w:spacing w:line="360" w:lineRule="auto"/>
        <w:ind w:right="-722"/>
        <w:rPr>
          <w:rFonts w:ascii="Cambria" w:hAnsi="Cambria" w:cs="Times New Roman"/>
          <w:sz w:val="22"/>
          <w:szCs w:val="22"/>
        </w:rPr>
      </w:pPr>
    </w:p>
    <w:p w:rsidR="00CA3A44" w:rsidRPr="00527EB7" w:rsidRDefault="008B4D6D" w:rsidP="008B4D6D">
      <w:pPr>
        <w:widowControl w:val="0"/>
        <w:tabs>
          <w:tab w:val="left" w:pos="360"/>
          <w:tab w:val="left" w:pos="720"/>
        </w:tabs>
        <w:autoSpaceDE w:val="0"/>
        <w:autoSpaceDN w:val="0"/>
        <w:adjustRightInd w:val="0"/>
        <w:spacing w:line="360" w:lineRule="auto"/>
        <w:ind w:left="-180" w:right="-720"/>
        <w:jc w:val="both"/>
        <w:rPr>
          <w:rFonts w:ascii="Cambria" w:hAnsi="Cambria" w:cs="Times New Roman"/>
          <w:b/>
          <w:bCs/>
          <w:sz w:val="22"/>
          <w:szCs w:val="22"/>
        </w:rPr>
      </w:pPr>
      <w:r w:rsidRPr="00527EB7">
        <w:rPr>
          <w:rFonts w:ascii="Cambria" w:hAnsi="Cambria" w:cs="Times New Roman"/>
          <w:b/>
          <w:bCs/>
          <w:sz w:val="22"/>
          <w:szCs w:val="22"/>
        </w:rPr>
        <w:t>Research Subjects</w:t>
      </w:r>
    </w:p>
    <w:p w:rsidR="00CA3A44" w:rsidRPr="00527EB7" w:rsidRDefault="00CA3A44" w:rsidP="008B4D6D">
      <w:pPr>
        <w:widowControl w:val="0"/>
        <w:autoSpaceDE w:val="0"/>
        <w:autoSpaceDN w:val="0"/>
        <w:adjustRightInd w:val="0"/>
        <w:spacing w:line="360" w:lineRule="auto"/>
        <w:ind w:left="176" w:right="-722" w:hanging="357"/>
        <w:jc w:val="both"/>
        <w:rPr>
          <w:rFonts w:ascii="Cambria" w:hAnsi="Cambria" w:cs="Times New Roman"/>
          <w:sz w:val="22"/>
          <w:szCs w:val="22"/>
        </w:rPr>
      </w:pPr>
      <w:r w:rsidRPr="00527EB7">
        <w:rPr>
          <w:rFonts w:ascii="Cambria" w:hAnsi="Cambria" w:cs="Times New Roman"/>
          <w:sz w:val="22"/>
          <w:szCs w:val="22"/>
        </w:rPr>
        <w:t>[1] Neural representation of emotional valence</w:t>
      </w:r>
    </w:p>
    <w:p w:rsidR="00CA3A44" w:rsidRPr="00527EB7" w:rsidRDefault="00CA3A44" w:rsidP="00CA3A44">
      <w:pPr>
        <w:widowControl w:val="0"/>
        <w:tabs>
          <w:tab w:val="left" w:pos="360"/>
        </w:tabs>
        <w:autoSpaceDE w:val="0"/>
        <w:autoSpaceDN w:val="0"/>
        <w:adjustRightInd w:val="0"/>
        <w:spacing w:line="360" w:lineRule="auto"/>
        <w:ind w:left="180" w:right="-720" w:hanging="360"/>
        <w:jc w:val="both"/>
        <w:rPr>
          <w:rFonts w:ascii="Cambria" w:hAnsi="Cambria" w:cs="Times New Roman"/>
          <w:sz w:val="22"/>
          <w:szCs w:val="22"/>
        </w:rPr>
      </w:pPr>
      <w:r w:rsidRPr="00527EB7">
        <w:rPr>
          <w:rFonts w:ascii="Cambria" w:hAnsi="Cambria" w:cs="Times New Roman"/>
          <w:sz w:val="22"/>
          <w:szCs w:val="22"/>
        </w:rPr>
        <w:t>[2] Molecular and circuit mechanism of depression</w:t>
      </w:r>
    </w:p>
    <w:p w:rsidR="00CA3A44" w:rsidRPr="00527EB7" w:rsidRDefault="00CA3A44" w:rsidP="00CA3A44">
      <w:pPr>
        <w:widowControl w:val="0"/>
        <w:tabs>
          <w:tab w:val="left" w:pos="360"/>
        </w:tabs>
        <w:autoSpaceDE w:val="0"/>
        <w:autoSpaceDN w:val="0"/>
        <w:adjustRightInd w:val="0"/>
        <w:spacing w:line="360" w:lineRule="auto"/>
        <w:ind w:left="176" w:right="-722" w:hanging="357"/>
        <w:jc w:val="both"/>
        <w:rPr>
          <w:rFonts w:ascii="Cambria" w:hAnsi="Cambria" w:cs="Times New Roman"/>
          <w:sz w:val="22"/>
          <w:szCs w:val="22"/>
        </w:rPr>
      </w:pPr>
      <w:r w:rsidRPr="00527EB7">
        <w:rPr>
          <w:rFonts w:ascii="Cambria" w:hAnsi="Cambria" w:cs="Times New Roman"/>
          <w:sz w:val="22"/>
          <w:szCs w:val="22"/>
        </w:rPr>
        <w:t>[3] Neural circuit mechanism of social hierarchy</w:t>
      </w:r>
    </w:p>
    <w:p w:rsidR="00CA3A44" w:rsidRPr="00527EB7" w:rsidRDefault="00CA3A44" w:rsidP="00CA3A44">
      <w:pPr>
        <w:widowControl w:val="0"/>
        <w:tabs>
          <w:tab w:val="left" w:pos="360"/>
        </w:tabs>
        <w:autoSpaceDE w:val="0"/>
        <w:autoSpaceDN w:val="0"/>
        <w:adjustRightInd w:val="0"/>
        <w:ind w:left="176" w:right="-722" w:hanging="357"/>
        <w:jc w:val="both"/>
        <w:rPr>
          <w:rFonts w:ascii="Cambria" w:hAnsi="Cambria" w:cs="Times New Roman"/>
          <w:sz w:val="22"/>
          <w:szCs w:val="22"/>
        </w:rPr>
      </w:pPr>
    </w:p>
    <w:p w:rsidR="00A2436D" w:rsidRDefault="009634FF" w:rsidP="00A2436D">
      <w:pPr>
        <w:widowControl w:val="0"/>
        <w:autoSpaceDE w:val="0"/>
        <w:autoSpaceDN w:val="0"/>
        <w:adjustRightInd w:val="0"/>
        <w:ind w:left="-180" w:right="-720"/>
        <w:rPr>
          <w:rFonts w:ascii="Cambria" w:hAnsi="Cambria" w:cs="Times New Roman"/>
          <w:b/>
          <w:bCs/>
          <w:sz w:val="22"/>
          <w:szCs w:val="22"/>
        </w:rPr>
      </w:pPr>
      <w:r>
        <w:rPr>
          <w:rFonts w:ascii="Cambria" w:hAnsi="Cambria" w:cs="Times New Roman"/>
          <w:b/>
          <w:bCs/>
          <w:sz w:val="22"/>
          <w:szCs w:val="22"/>
        </w:rPr>
        <w:t xml:space="preserve">Selected </w:t>
      </w:r>
      <w:r w:rsidR="00A2436D" w:rsidRPr="00527EB7">
        <w:rPr>
          <w:rFonts w:ascii="Cambria" w:hAnsi="Cambria" w:cs="Times New Roman"/>
          <w:b/>
          <w:bCs/>
          <w:sz w:val="22"/>
          <w:szCs w:val="22"/>
        </w:rPr>
        <w:t xml:space="preserve">Publications </w:t>
      </w:r>
    </w:p>
    <w:p w:rsidR="000A702D" w:rsidRDefault="000A702D" w:rsidP="00A2436D">
      <w:pPr>
        <w:widowControl w:val="0"/>
        <w:autoSpaceDE w:val="0"/>
        <w:autoSpaceDN w:val="0"/>
        <w:adjustRightInd w:val="0"/>
        <w:ind w:left="-180" w:right="-720"/>
        <w:rPr>
          <w:rFonts w:ascii="Cambria" w:hAnsi="Cambria" w:cs="Times New Roman"/>
          <w:b/>
          <w:bCs/>
          <w:sz w:val="22"/>
          <w:szCs w:val="22"/>
        </w:rPr>
      </w:pPr>
    </w:p>
    <w:p w:rsidR="000A702D" w:rsidRDefault="000A702D" w:rsidP="000A702D">
      <w:pPr>
        <w:widowControl w:val="0"/>
        <w:autoSpaceDE w:val="0"/>
        <w:autoSpaceDN w:val="0"/>
        <w:adjustRightInd w:val="0"/>
        <w:ind w:left="-180" w:right="28"/>
        <w:jc w:val="both"/>
        <w:rPr>
          <w:rFonts w:ascii="Cambria" w:hAnsi="Cambria" w:cs="Times New Roman"/>
          <w:b/>
          <w:bCs/>
          <w:sz w:val="22"/>
          <w:szCs w:val="22"/>
        </w:rPr>
      </w:pPr>
      <w:r w:rsidRPr="000A702D">
        <w:rPr>
          <w:rFonts w:ascii="Cambria" w:hAnsi="Cambria" w:cs="Times New Roman"/>
          <w:bCs/>
          <w:sz w:val="22"/>
          <w:szCs w:val="22"/>
        </w:rPr>
        <w:t>1.</w:t>
      </w:r>
      <w:r>
        <w:rPr>
          <w:rFonts w:ascii="Cambria" w:hAnsi="Cambria" w:cs="Times New Roman"/>
          <w:b/>
          <w:bCs/>
          <w:sz w:val="22"/>
          <w:szCs w:val="22"/>
        </w:rPr>
        <w:t xml:space="preserve"> Hu H. </w:t>
      </w:r>
      <w:r w:rsidRPr="000A702D">
        <w:rPr>
          <w:rFonts w:ascii="Cambria" w:hAnsi="Cambria" w:cs="Times New Roman"/>
          <w:bCs/>
          <w:sz w:val="22"/>
          <w:szCs w:val="22"/>
        </w:rPr>
        <w:t>(2016) Reward and aversion.</w:t>
      </w:r>
      <w:r>
        <w:rPr>
          <w:rFonts w:ascii="Cambria" w:hAnsi="Cambria" w:cs="Times New Roman"/>
          <w:b/>
          <w:bCs/>
          <w:sz w:val="22"/>
          <w:szCs w:val="22"/>
        </w:rPr>
        <w:t xml:space="preserve"> Annual Review in Neuroscience</w:t>
      </w:r>
      <w:r w:rsidR="001B5BCB">
        <w:rPr>
          <w:rFonts w:ascii="Cambria" w:hAnsi="Cambria" w:cs="Times New Roman"/>
          <w:sz w:val="22"/>
          <w:szCs w:val="22"/>
        </w:rPr>
        <w:t>, in print</w:t>
      </w:r>
      <w:r>
        <w:rPr>
          <w:rFonts w:ascii="Cambria" w:hAnsi="Cambria" w:cs="Times New Roman"/>
          <w:bCs/>
          <w:sz w:val="22"/>
          <w:szCs w:val="22"/>
        </w:rPr>
        <w:t>(</w:t>
      </w:r>
      <w:r w:rsidRPr="000A702D">
        <w:rPr>
          <w:rFonts w:ascii="Cambria" w:hAnsi="Cambria" w:cs="Times New Roman"/>
          <w:bCs/>
          <w:sz w:val="22"/>
          <w:szCs w:val="22"/>
        </w:rPr>
        <w:t>invited review)</w:t>
      </w:r>
    </w:p>
    <w:p w:rsidR="000A702D" w:rsidRDefault="000A702D" w:rsidP="000A702D">
      <w:pPr>
        <w:widowControl w:val="0"/>
        <w:autoSpaceDE w:val="0"/>
        <w:autoSpaceDN w:val="0"/>
        <w:adjustRightInd w:val="0"/>
        <w:ind w:left="-180" w:right="28"/>
        <w:jc w:val="both"/>
        <w:rPr>
          <w:rFonts w:ascii="Cambria" w:hAnsi="Cambria" w:cs="Times New Roman"/>
          <w:b/>
          <w:bCs/>
          <w:sz w:val="22"/>
          <w:szCs w:val="22"/>
        </w:rPr>
      </w:pPr>
    </w:p>
    <w:p w:rsidR="000A702D" w:rsidRPr="000A702D" w:rsidRDefault="000A702D" w:rsidP="000A702D">
      <w:pPr>
        <w:widowControl w:val="0"/>
        <w:autoSpaceDE w:val="0"/>
        <w:autoSpaceDN w:val="0"/>
        <w:adjustRightInd w:val="0"/>
        <w:ind w:left="-180" w:right="28"/>
        <w:jc w:val="both"/>
        <w:rPr>
          <w:rFonts w:ascii="Cambria" w:hAnsi="Cambria" w:cs="Times New Roman"/>
          <w:b/>
          <w:bCs/>
          <w:sz w:val="22"/>
          <w:szCs w:val="22"/>
        </w:rPr>
      </w:pPr>
      <w:r>
        <w:rPr>
          <w:rFonts w:ascii="Cambria" w:hAnsi="Cambria" w:cs="Times New Roman"/>
          <w:color w:val="000000"/>
          <w:sz w:val="21"/>
          <w:szCs w:val="21"/>
        </w:rPr>
        <w:t>2</w:t>
      </w:r>
      <w:r w:rsidRPr="000A702D">
        <w:rPr>
          <w:rFonts w:ascii="Cambria" w:hAnsi="Cambria" w:cs="Times New Roman"/>
          <w:color w:val="000000"/>
          <w:sz w:val="22"/>
          <w:szCs w:val="22"/>
        </w:rPr>
        <w:t>.</w:t>
      </w:r>
      <w:r w:rsidRPr="000A702D">
        <w:rPr>
          <w:rFonts w:ascii="Cambria" w:hAnsi="Cambria" w:cs="Times New Roman"/>
          <w:sz w:val="22"/>
          <w:szCs w:val="22"/>
        </w:rPr>
        <w:t xml:space="preserve">LvQ, Yang L, LiG, Wang Z, ShenZ, Yu W, JiangQ, HouB, PuJ, </w:t>
      </w:r>
      <w:r w:rsidRPr="000A702D">
        <w:rPr>
          <w:rFonts w:ascii="Cambria" w:hAnsi="Cambria" w:cs="Times New Roman"/>
          <w:b/>
          <w:sz w:val="22"/>
          <w:szCs w:val="22"/>
        </w:rPr>
        <w:t>HuH</w:t>
      </w:r>
      <w:r w:rsidR="001C1667">
        <w:rPr>
          <w:rFonts w:ascii="Cambria" w:hAnsi="Cambria" w:cs="Times New Roman"/>
          <w:sz w:val="22"/>
          <w:szCs w:val="22"/>
        </w:rPr>
        <w:t>, Wang Z</w:t>
      </w:r>
      <w:r w:rsidRPr="000A702D">
        <w:rPr>
          <w:rFonts w:ascii="Cambria" w:hAnsi="Cambria" w:cs="Times New Roman"/>
          <w:sz w:val="22"/>
          <w:szCs w:val="22"/>
        </w:rPr>
        <w:t xml:space="preserve">. </w:t>
      </w:r>
      <w:r>
        <w:rPr>
          <w:rFonts w:ascii="Cambria" w:hAnsi="Cambria" w:cs="Times New Roman"/>
          <w:sz w:val="22"/>
          <w:szCs w:val="22"/>
        </w:rPr>
        <w:t xml:space="preserve">(2015) </w:t>
      </w:r>
      <w:r w:rsidRPr="000A702D">
        <w:rPr>
          <w:rFonts w:ascii="Cambria" w:hAnsi="Cambria" w:cs="Times New Roman"/>
          <w:sz w:val="22"/>
          <w:szCs w:val="22"/>
        </w:rPr>
        <w:t xml:space="preserve">Large-scale persistent network reconfiguration induced by ketamine in anesthetized monkeys: relevance to mood disorders. </w:t>
      </w:r>
      <w:r w:rsidRPr="000A702D">
        <w:rPr>
          <w:rFonts w:ascii="Cambria" w:hAnsi="Cambria" w:cs="Times New Roman"/>
          <w:b/>
          <w:sz w:val="22"/>
          <w:szCs w:val="22"/>
        </w:rPr>
        <w:t>Biological Psychiatry</w:t>
      </w:r>
      <w:r w:rsidR="00FA3C38">
        <w:rPr>
          <w:rFonts w:ascii="Cambria" w:hAnsi="Cambria" w:cs="Times New Roman"/>
          <w:sz w:val="22"/>
          <w:szCs w:val="22"/>
        </w:rPr>
        <w:t>, in print</w:t>
      </w:r>
      <w:r w:rsidRPr="000A702D">
        <w:rPr>
          <w:rFonts w:ascii="Cambria" w:hAnsi="Cambria" w:cs="Times New Roman"/>
          <w:sz w:val="22"/>
          <w:szCs w:val="22"/>
        </w:rPr>
        <w:t>.</w:t>
      </w:r>
    </w:p>
    <w:p w:rsidR="00A2436D" w:rsidRPr="00527EB7" w:rsidRDefault="00A2436D" w:rsidP="00A2436D">
      <w:pPr>
        <w:widowControl w:val="0"/>
        <w:autoSpaceDE w:val="0"/>
        <w:autoSpaceDN w:val="0"/>
        <w:adjustRightInd w:val="0"/>
        <w:ind w:left="-180" w:right="-720"/>
        <w:rPr>
          <w:rFonts w:ascii="Cambria" w:hAnsi="Cambria" w:cs="Times New Roman"/>
          <w:b/>
          <w:bCs/>
          <w:sz w:val="22"/>
          <w:szCs w:val="22"/>
        </w:rPr>
      </w:pPr>
    </w:p>
    <w:p w:rsidR="009A1D36" w:rsidRPr="00527EB7" w:rsidRDefault="000A702D" w:rsidP="009A1D36">
      <w:pPr>
        <w:widowControl w:val="0"/>
        <w:tabs>
          <w:tab w:val="left" w:pos="-90"/>
        </w:tabs>
        <w:autoSpaceDE w:val="0"/>
        <w:autoSpaceDN w:val="0"/>
        <w:adjustRightInd w:val="0"/>
        <w:ind w:left="-179" w:right="-6"/>
        <w:jc w:val="both"/>
        <w:rPr>
          <w:rFonts w:ascii="Cambria" w:hAnsi="Cambria" w:cs="Times New Roman"/>
          <w:kern w:val="1"/>
          <w:sz w:val="22"/>
          <w:szCs w:val="22"/>
        </w:rPr>
      </w:pPr>
      <w:r>
        <w:rPr>
          <w:rFonts w:ascii="Cambria" w:hAnsi="Cambria" w:cs="Times New Roman"/>
          <w:kern w:val="1"/>
          <w:sz w:val="22"/>
          <w:szCs w:val="22"/>
        </w:rPr>
        <w:t>3</w:t>
      </w:r>
      <w:r w:rsidR="009A1D36" w:rsidRPr="00527EB7">
        <w:rPr>
          <w:rFonts w:ascii="Cambria" w:hAnsi="Cambria" w:cs="Times New Roman"/>
          <w:kern w:val="1"/>
          <w:sz w:val="22"/>
          <w:szCs w:val="22"/>
        </w:rPr>
        <w:t xml:space="preserve">. Xiu JB, Zhang Q, Zhou T, Zhou TT, </w:t>
      </w:r>
      <w:r w:rsidR="009A1D36" w:rsidRPr="00527EB7">
        <w:rPr>
          <w:rFonts w:ascii="Cambria" w:hAnsi="Cambria" w:cs="Times New Roman"/>
          <w:b/>
          <w:bCs/>
          <w:kern w:val="1"/>
          <w:sz w:val="22"/>
          <w:szCs w:val="22"/>
        </w:rPr>
        <w:t>Hu, H</w:t>
      </w:r>
      <w:r w:rsidR="009A1D36" w:rsidRPr="00527EB7">
        <w:rPr>
          <w:rFonts w:ascii="Cambria" w:hAnsi="Cambria" w:cs="Times New Roman"/>
          <w:kern w:val="1"/>
          <w:sz w:val="22"/>
          <w:szCs w:val="22"/>
        </w:rPr>
        <w:t xml:space="preserve">. </w:t>
      </w:r>
      <w:r w:rsidR="009A1D36">
        <w:rPr>
          <w:rFonts w:ascii="Cambria" w:hAnsi="Cambria" w:cs="Times New Roman"/>
          <w:kern w:val="1"/>
          <w:sz w:val="22"/>
          <w:szCs w:val="22"/>
        </w:rPr>
        <w:t>(2014)</w:t>
      </w:r>
      <w:r w:rsidR="009A1D36" w:rsidRPr="00527EB7">
        <w:rPr>
          <w:rFonts w:ascii="Cambria" w:hAnsi="Cambria" w:cs="Times New Roman"/>
          <w:kern w:val="1"/>
          <w:sz w:val="22"/>
          <w:szCs w:val="22"/>
        </w:rPr>
        <w:t xml:space="preserve"> Visualizing an emotional valence map in the limbic for</w:t>
      </w:r>
      <w:r w:rsidR="00074090">
        <w:rPr>
          <w:rFonts w:ascii="Cambria" w:hAnsi="Cambria" w:cs="Times New Roman"/>
          <w:kern w:val="1"/>
          <w:sz w:val="22"/>
          <w:szCs w:val="22"/>
        </w:rPr>
        <w:t xml:space="preserve">ebrain by TAI-FISH. </w:t>
      </w:r>
      <w:r w:rsidR="009A1D36" w:rsidRPr="00527EB7">
        <w:rPr>
          <w:rFonts w:ascii="Cambria" w:hAnsi="Cambria" w:cs="Times New Roman"/>
          <w:b/>
          <w:bCs/>
          <w:i/>
          <w:iCs/>
          <w:kern w:val="1"/>
          <w:sz w:val="22"/>
          <w:szCs w:val="22"/>
        </w:rPr>
        <w:t>Nature Neuroscienc</w:t>
      </w:r>
      <w:r w:rsidR="00074090">
        <w:rPr>
          <w:rFonts w:ascii="Cambria" w:hAnsi="Cambria" w:cs="Times New Roman"/>
          <w:b/>
          <w:bCs/>
          <w:i/>
          <w:iCs/>
          <w:kern w:val="1"/>
          <w:sz w:val="22"/>
          <w:szCs w:val="22"/>
        </w:rPr>
        <w:t>e</w:t>
      </w:r>
      <w:r w:rsidR="00074090">
        <w:rPr>
          <w:rFonts w:ascii="Cambria" w:hAnsi="Cambria" w:cs="Times New Roman"/>
          <w:bCs/>
          <w:iCs/>
          <w:kern w:val="1"/>
          <w:sz w:val="22"/>
          <w:szCs w:val="22"/>
        </w:rPr>
        <w:t>,</w:t>
      </w:r>
      <w:r w:rsidR="00074090" w:rsidRPr="00074090">
        <w:rPr>
          <w:rFonts w:ascii="Cambria" w:hAnsi="Cambria" w:cs="Times New Roman"/>
          <w:bCs/>
          <w:iCs/>
          <w:kern w:val="1"/>
          <w:sz w:val="22"/>
          <w:szCs w:val="22"/>
        </w:rPr>
        <w:t>17:1552-</w:t>
      </w:r>
      <w:r w:rsidR="00374C22">
        <w:rPr>
          <w:rFonts w:ascii="Cambria" w:hAnsi="Cambria" w:cs="Times New Roman"/>
          <w:bCs/>
          <w:iCs/>
          <w:kern w:val="1"/>
          <w:sz w:val="22"/>
          <w:szCs w:val="22"/>
        </w:rPr>
        <w:t>155</w:t>
      </w:r>
      <w:r w:rsidR="00CA4A62">
        <w:rPr>
          <w:rFonts w:ascii="Cambria" w:hAnsi="Cambria" w:cs="Times New Roman"/>
          <w:bCs/>
          <w:iCs/>
          <w:kern w:val="1"/>
          <w:sz w:val="22"/>
          <w:szCs w:val="22"/>
        </w:rPr>
        <w:t xml:space="preserve">9 </w:t>
      </w:r>
      <w:r w:rsidR="00074090">
        <w:rPr>
          <w:rFonts w:ascii="Cambria" w:hAnsi="Cambria" w:cs="Times New Roman"/>
          <w:kern w:val="1"/>
          <w:sz w:val="22"/>
          <w:szCs w:val="22"/>
        </w:rPr>
        <w:t>(S</w:t>
      </w:r>
      <w:r w:rsidR="00074090" w:rsidRPr="00527EB7">
        <w:rPr>
          <w:rFonts w:ascii="Cambria" w:hAnsi="Cambria" w:cs="Times New Roman"/>
          <w:kern w:val="1"/>
          <w:sz w:val="22"/>
          <w:szCs w:val="22"/>
        </w:rPr>
        <w:t xml:space="preserve">elected by </w:t>
      </w:r>
      <w:r w:rsidR="00074090" w:rsidRPr="00527EB7">
        <w:rPr>
          <w:rFonts w:ascii="Cambria" w:hAnsi="Cambria" w:cs="Times New Roman"/>
          <w:b/>
          <w:bCs/>
          <w:kern w:val="1"/>
          <w:sz w:val="22"/>
          <w:szCs w:val="22"/>
        </w:rPr>
        <w:t>Faculty 1000</w:t>
      </w:r>
      <w:r w:rsidR="00F772AA">
        <w:rPr>
          <w:rFonts w:ascii="Cambria" w:hAnsi="Cambria" w:cs="Times New Roman"/>
          <w:kern w:val="1"/>
          <w:sz w:val="22"/>
          <w:szCs w:val="22"/>
        </w:rPr>
        <w:t>,</w:t>
      </w:r>
      <w:r w:rsidR="00074090">
        <w:rPr>
          <w:rFonts w:ascii="Cambria" w:hAnsi="Cambria" w:cs="Times New Roman"/>
          <w:kern w:val="1"/>
          <w:sz w:val="22"/>
          <w:szCs w:val="22"/>
        </w:rPr>
        <w:t>)</w:t>
      </w:r>
    </w:p>
    <w:p w:rsidR="009A1D36" w:rsidRPr="00527EB7" w:rsidRDefault="009A1D36" w:rsidP="009A1D36">
      <w:pPr>
        <w:widowControl w:val="0"/>
        <w:tabs>
          <w:tab w:val="left" w:pos="-90"/>
        </w:tabs>
        <w:autoSpaceDE w:val="0"/>
        <w:autoSpaceDN w:val="0"/>
        <w:adjustRightInd w:val="0"/>
        <w:ind w:left="-179" w:right="-6"/>
        <w:jc w:val="both"/>
        <w:rPr>
          <w:rFonts w:ascii="Cambria" w:hAnsi="Cambria" w:cs="Times New Roman"/>
          <w:kern w:val="1"/>
          <w:sz w:val="22"/>
          <w:szCs w:val="22"/>
        </w:rPr>
      </w:pPr>
    </w:p>
    <w:p w:rsidR="009A1D36" w:rsidRPr="00527EB7" w:rsidRDefault="000A702D" w:rsidP="009A1D36">
      <w:pPr>
        <w:widowControl w:val="0"/>
        <w:tabs>
          <w:tab w:val="left" w:pos="-90"/>
        </w:tabs>
        <w:autoSpaceDE w:val="0"/>
        <w:autoSpaceDN w:val="0"/>
        <w:adjustRightInd w:val="0"/>
        <w:ind w:left="-179" w:right="-6"/>
        <w:jc w:val="both"/>
        <w:rPr>
          <w:rFonts w:ascii="Cambria" w:hAnsi="Cambria" w:cs="Times New Roman"/>
          <w:kern w:val="1"/>
          <w:sz w:val="22"/>
          <w:szCs w:val="22"/>
        </w:rPr>
      </w:pPr>
      <w:r>
        <w:rPr>
          <w:rFonts w:ascii="Cambria" w:hAnsi="Cambria" w:cs="Times New Roman"/>
          <w:kern w:val="1"/>
          <w:sz w:val="22"/>
          <w:szCs w:val="22"/>
        </w:rPr>
        <w:t>4</w:t>
      </w:r>
      <w:r w:rsidR="009A1D36" w:rsidRPr="00527EB7">
        <w:rPr>
          <w:rFonts w:ascii="Cambria" w:hAnsi="Cambria" w:cs="Times New Roman"/>
          <w:kern w:val="1"/>
          <w:sz w:val="22"/>
          <w:szCs w:val="22"/>
        </w:rPr>
        <w:t>. Wang F, Kessels H*</w:t>
      </w:r>
      <w:r w:rsidR="00074090">
        <w:rPr>
          <w:rFonts w:ascii="Cambria" w:hAnsi="Cambria" w:cs="Times New Roman"/>
          <w:kern w:val="1"/>
          <w:sz w:val="22"/>
          <w:szCs w:val="22"/>
        </w:rPr>
        <w:t xml:space="preserve">, </w:t>
      </w:r>
      <w:r w:rsidR="00074090" w:rsidRPr="00527EB7">
        <w:rPr>
          <w:rFonts w:ascii="Cambria" w:hAnsi="Cambria" w:cs="Times New Roman"/>
          <w:b/>
          <w:bCs/>
          <w:kern w:val="1"/>
          <w:sz w:val="22"/>
          <w:szCs w:val="22"/>
        </w:rPr>
        <w:t>Hu H*</w:t>
      </w:r>
      <w:r w:rsidR="009A1D36" w:rsidRPr="00527EB7">
        <w:rPr>
          <w:rFonts w:ascii="Cambria" w:hAnsi="Cambria" w:cs="Times New Roman"/>
          <w:kern w:val="1"/>
          <w:sz w:val="22"/>
          <w:szCs w:val="22"/>
        </w:rPr>
        <w:t xml:space="preserve">. </w:t>
      </w:r>
      <w:r w:rsidR="00074090">
        <w:rPr>
          <w:rFonts w:ascii="Cambria" w:hAnsi="Cambria" w:cs="Times New Roman"/>
          <w:kern w:val="1"/>
          <w:sz w:val="22"/>
          <w:szCs w:val="22"/>
        </w:rPr>
        <w:t>(2014)The mouse that roared</w:t>
      </w:r>
      <w:r w:rsidR="009A1D36" w:rsidRPr="00527EB7">
        <w:rPr>
          <w:rFonts w:ascii="Cambria" w:hAnsi="Cambria" w:cs="Times New Roman"/>
          <w:kern w:val="1"/>
          <w:sz w:val="22"/>
          <w:szCs w:val="22"/>
        </w:rPr>
        <w:t xml:space="preserve"> - neural mechanisms of social hierarchy. </w:t>
      </w:r>
      <w:r w:rsidR="009A1D36" w:rsidRPr="00527EB7">
        <w:rPr>
          <w:rFonts w:ascii="Cambria" w:hAnsi="Cambria" w:cs="Times New Roman"/>
          <w:b/>
          <w:bCs/>
          <w:i/>
          <w:iCs/>
          <w:kern w:val="1"/>
          <w:sz w:val="22"/>
          <w:szCs w:val="22"/>
        </w:rPr>
        <w:t>Trends in Neuroscience</w:t>
      </w:r>
      <w:r w:rsidR="00374C22">
        <w:rPr>
          <w:rFonts w:ascii="Cambria" w:hAnsi="Cambria" w:cs="Times New Roman"/>
          <w:bCs/>
          <w:iCs/>
          <w:kern w:val="1"/>
          <w:sz w:val="22"/>
          <w:szCs w:val="22"/>
        </w:rPr>
        <w:t>11:674</w:t>
      </w:r>
      <w:r w:rsidR="00374C22" w:rsidRPr="00074090">
        <w:rPr>
          <w:rFonts w:ascii="Cambria" w:hAnsi="Cambria" w:cs="Times New Roman"/>
          <w:bCs/>
          <w:iCs/>
          <w:kern w:val="1"/>
          <w:sz w:val="22"/>
          <w:szCs w:val="22"/>
        </w:rPr>
        <w:t>-</w:t>
      </w:r>
      <w:r w:rsidR="00374C22">
        <w:rPr>
          <w:rFonts w:ascii="Cambria" w:hAnsi="Cambria" w:cs="Times New Roman"/>
          <w:bCs/>
          <w:iCs/>
          <w:kern w:val="1"/>
          <w:sz w:val="22"/>
          <w:szCs w:val="22"/>
        </w:rPr>
        <w:t>682</w:t>
      </w:r>
      <w:r w:rsidR="009A1D36" w:rsidRPr="00527EB7">
        <w:rPr>
          <w:rFonts w:ascii="Cambria" w:hAnsi="Cambria" w:cs="Times New Roman"/>
          <w:kern w:val="1"/>
          <w:sz w:val="22"/>
          <w:szCs w:val="22"/>
        </w:rPr>
        <w:t>(invited review,</w:t>
      </w:r>
      <w:r w:rsidR="00074090">
        <w:rPr>
          <w:rFonts w:ascii="Cambria" w:hAnsi="Cambria" w:cs="Times New Roman"/>
          <w:kern w:val="1"/>
          <w:sz w:val="22"/>
          <w:szCs w:val="22"/>
        </w:rPr>
        <w:t xml:space="preserve"> cover article,</w:t>
      </w:r>
      <w:r w:rsidR="00742C0F">
        <w:rPr>
          <w:rFonts w:ascii="Cambria" w:hAnsi="Cambria" w:cs="Times New Roman"/>
          <w:kern w:val="1"/>
          <w:sz w:val="22"/>
          <w:szCs w:val="22"/>
        </w:rPr>
        <w:t xml:space="preserve"> * co-c</w:t>
      </w:r>
      <w:r w:rsidR="009A1D36" w:rsidRPr="00527EB7">
        <w:rPr>
          <w:rFonts w:ascii="Cambria" w:hAnsi="Cambria" w:cs="Times New Roman"/>
          <w:kern w:val="1"/>
          <w:sz w:val="22"/>
          <w:szCs w:val="22"/>
        </w:rPr>
        <w:t>orresponding author)</w:t>
      </w:r>
    </w:p>
    <w:p w:rsidR="009A1D36" w:rsidRDefault="009A1D36" w:rsidP="00A2436D">
      <w:pPr>
        <w:widowControl w:val="0"/>
        <w:tabs>
          <w:tab w:val="left" w:pos="-90"/>
        </w:tabs>
        <w:autoSpaceDE w:val="0"/>
        <w:autoSpaceDN w:val="0"/>
        <w:adjustRightInd w:val="0"/>
        <w:ind w:left="-179" w:right="-6"/>
        <w:jc w:val="both"/>
        <w:rPr>
          <w:rFonts w:ascii="Cambria" w:hAnsi="Cambria" w:cs="Times New Roman"/>
          <w:sz w:val="22"/>
          <w:szCs w:val="22"/>
        </w:rPr>
      </w:pPr>
    </w:p>
    <w:p w:rsidR="00A2436D" w:rsidRPr="00527EB7" w:rsidRDefault="000A702D" w:rsidP="00A2436D">
      <w:pPr>
        <w:widowControl w:val="0"/>
        <w:tabs>
          <w:tab w:val="left" w:pos="-90"/>
        </w:tabs>
        <w:autoSpaceDE w:val="0"/>
        <w:autoSpaceDN w:val="0"/>
        <w:adjustRightInd w:val="0"/>
        <w:ind w:left="-179" w:right="-6"/>
        <w:jc w:val="both"/>
        <w:rPr>
          <w:rFonts w:ascii="Cambria" w:hAnsi="Cambria" w:cs="Times New Roman"/>
          <w:kern w:val="1"/>
          <w:sz w:val="22"/>
          <w:szCs w:val="22"/>
        </w:rPr>
      </w:pPr>
      <w:r>
        <w:rPr>
          <w:rFonts w:ascii="Cambria" w:hAnsi="Cambria" w:cs="Times New Roman"/>
          <w:sz w:val="22"/>
          <w:szCs w:val="22"/>
        </w:rPr>
        <w:t>5</w:t>
      </w:r>
      <w:r w:rsidR="00A2436D" w:rsidRPr="00527EB7">
        <w:rPr>
          <w:rFonts w:ascii="Cambria" w:hAnsi="Cambria" w:cs="Times New Roman"/>
          <w:sz w:val="22"/>
          <w:szCs w:val="22"/>
        </w:rPr>
        <w:t xml:space="preserve">. </w:t>
      </w:r>
      <w:r w:rsidR="00A2436D" w:rsidRPr="00527EB7">
        <w:rPr>
          <w:rFonts w:ascii="Cambria" w:hAnsi="Cambria" w:cs="Times New Roman"/>
          <w:kern w:val="1"/>
          <w:sz w:val="22"/>
          <w:szCs w:val="22"/>
        </w:rPr>
        <w:t xml:space="preserve">Li, K, Zhou, T, Liao, L, Yang, Z, Wong, C, Henn, F, Malinow, R, Yates, J, </w:t>
      </w:r>
      <w:r w:rsidR="00735C97">
        <w:rPr>
          <w:rFonts w:ascii="Cambria" w:hAnsi="Cambria" w:cs="Times New Roman"/>
          <w:b/>
          <w:bCs/>
          <w:kern w:val="1"/>
          <w:sz w:val="22"/>
          <w:szCs w:val="22"/>
        </w:rPr>
        <w:t>Hu, H</w:t>
      </w:r>
      <w:r w:rsidR="00A2436D" w:rsidRPr="00527EB7">
        <w:rPr>
          <w:rFonts w:ascii="Cambria" w:hAnsi="Cambria" w:cs="Times New Roman"/>
          <w:b/>
          <w:bCs/>
          <w:kern w:val="1"/>
          <w:sz w:val="22"/>
          <w:szCs w:val="22"/>
        </w:rPr>
        <w:t>.</w:t>
      </w:r>
      <w:r w:rsidR="00A2436D" w:rsidRPr="00527EB7">
        <w:rPr>
          <w:rFonts w:ascii="Cambria" w:hAnsi="Cambria" w:cs="Times New Roman"/>
          <w:kern w:val="1"/>
          <w:sz w:val="22"/>
          <w:szCs w:val="22"/>
        </w:rPr>
        <w:t xml:space="preserve"> (2013) βCaMKII in lateral habenula mediates core symptoms of depression. </w:t>
      </w:r>
      <w:r w:rsidR="00A2436D" w:rsidRPr="00527EB7">
        <w:rPr>
          <w:rFonts w:ascii="Cambria" w:hAnsi="Cambria" w:cs="Times New Roman"/>
          <w:b/>
          <w:bCs/>
          <w:i/>
          <w:iCs/>
          <w:kern w:val="1"/>
          <w:sz w:val="22"/>
          <w:szCs w:val="22"/>
        </w:rPr>
        <w:t>Science</w:t>
      </w:r>
      <w:r w:rsidR="00A2436D" w:rsidRPr="00527EB7">
        <w:rPr>
          <w:rFonts w:ascii="Cambria" w:hAnsi="Cambria" w:cs="Times New Roman"/>
          <w:kern w:val="1"/>
          <w:sz w:val="22"/>
          <w:szCs w:val="22"/>
        </w:rPr>
        <w:t xml:space="preserve">, 341:1016-1020. (Highlighted in </w:t>
      </w:r>
      <w:r w:rsidR="00A2436D" w:rsidRPr="00527EB7">
        <w:rPr>
          <w:rFonts w:ascii="Cambria" w:hAnsi="Cambria" w:cs="Times New Roman"/>
          <w:b/>
          <w:bCs/>
          <w:i/>
          <w:iCs/>
          <w:kern w:val="1"/>
          <w:sz w:val="22"/>
          <w:szCs w:val="22"/>
        </w:rPr>
        <w:t>Nat. Rev. Neuro.</w:t>
      </w:r>
      <w:r w:rsidR="00A2436D" w:rsidRPr="00527EB7">
        <w:rPr>
          <w:rFonts w:ascii="Cambria" w:hAnsi="Cambria" w:cs="Times New Roman"/>
          <w:kern w:val="1"/>
          <w:sz w:val="22"/>
          <w:szCs w:val="22"/>
        </w:rPr>
        <w:t xml:space="preserve">, </w:t>
      </w:r>
      <w:r w:rsidR="00A2436D" w:rsidRPr="00527EB7">
        <w:rPr>
          <w:rFonts w:ascii="Cambria" w:hAnsi="Cambria" w:cs="Times New Roman"/>
          <w:b/>
          <w:bCs/>
          <w:i/>
          <w:iCs/>
          <w:kern w:val="1"/>
          <w:sz w:val="22"/>
          <w:szCs w:val="22"/>
        </w:rPr>
        <w:t>JAMA</w:t>
      </w:r>
      <w:r w:rsidR="00A2436D" w:rsidRPr="00527EB7">
        <w:rPr>
          <w:rFonts w:ascii="Cambria" w:hAnsi="Cambria" w:cs="Times New Roman"/>
          <w:kern w:val="1"/>
          <w:sz w:val="22"/>
          <w:szCs w:val="22"/>
        </w:rPr>
        <w:t xml:space="preserve">, selected by </w:t>
      </w:r>
      <w:r w:rsidR="00A2436D" w:rsidRPr="00527EB7">
        <w:rPr>
          <w:rFonts w:ascii="Cambria" w:hAnsi="Cambria" w:cs="Times New Roman"/>
          <w:b/>
          <w:bCs/>
          <w:kern w:val="1"/>
          <w:sz w:val="22"/>
          <w:szCs w:val="22"/>
        </w:rPr>
        <w:t>Faculty 1000</w:t>
      </w:r>
      <w:r w:rsidR="00A2436D" w:rsidRPr="00527EB7">
        <w:rPr>
          <w:rFonts w:ascii="Cambria" w:hAnsi="Cambria" w:cs="Times New Roman"/>
          <w:kern w:val="1"/>
          <w:sz w:val="22"/>
          <w:szCs w:val="22"/>
        </w:rPr>
        <w:t>)</w:t>
      </w:r>
    </w:p>
    <w:p w:rsidR="00A2436D" w:rsidRPr="00527EB7" w:rsidRDefault="00A2436D" w:rsidP="00A2436D">
      <w:pPr>
        <w:widowControl w:val="0"/>
        <w:tabs>
          <w:tab w:val="left" w:pos="-90"/>
        </w:tabs>
        <w:autoSpaceDE w:val="0"/>
        <w:autoSpaceDN w:val="0"/>
        <w:adjustRightInd w:val="0"/>
        <w:ind w:left="-179" w:right="-6"/>
        <w:jc w:val="both"/>
        <w:rPr>
          <w:rFonts w:ascii="Cambria" w:hAnsi="Cambria" w:cs="Times New Roman"/>
          <w:kern w:val="1"/>
          <w:sz w:val="22"/>
          <w:szCs w:val="22"/>
        </w:rPr>
      </w:pPr>
    </w:p>
    <w:p w:rsidR="00A2436D" w:rsidRDefault="000A702D" w:rsidP="00A2436D">
      <w:pPr>
        <w:widowControl w:val="0"/>
        <w:tabs>
          <w:tab w:val="left" w:pos="-90"/>
        </w:tabs>
        <w:autoSpaceDE w:val="0"/>
        <w:autoSpaceDN w:val="0"/>
        <w:adjustRightInd w:val="0"/>
        <w:ind w:left="-179" w:right="-6"/>
        <w:jc w:val="both"/>
        <w:rPr>
          <w:rFonts w:ascii="Cambria" w:hAnsi="Cambria" w:cs="Times New Roman"/>
          <w:kern w:val="1"/>
          <w:sz w:val="22"/>
          <w:szCs w:val="22"/>
        </w:rPr>
      </w:pPr>
      <w:r>
        <w:rPr>
          <w:rFonts w:ascii="Cambria" w:hAnsi="Cambria" w:cs="Times New Roman"/>
          <w:kern w:val="1"/>
          <w:sz w:val="22"/>
          <w:szCs w:val="22"/>
        </w:rPr>
        <w:t>6</w:t>
      </w:r>
      <w:r w:rsidR="00A2436D" w:rsidRPr="00527EB7">
        <w:rPr>
          <w:rFonts w:ascii="Cambria" w:hAnsi="Cambria" w:cs="Times New Roman"/>
          <w:kern w:val="1"/>
          <w:sz w:val="22"/>
          <w:szCs w:val="22"/>
        </w:rPr>
        <w:t>. Wang, F, Zhu, J, Zhu, H, Zhang, Q, Lin, Z, </w:t>
      </w:r>
      <w:r w:rsidR="00A2436D" w:rsidRPr="00527EB7">
        <w:rPr>
          <w:rFonts w:ascii="Cambria" w:hAnsi="Cambria" w:cs="Times New Roman"/>
          <w:b/>
          <w:bCs/>
          <w:kern w:val="1"/>
          <w:sz w:val="22"/>
          <w:szCs w:val="22"/>
        </w:rPr>
        <w:t>Hu, H</w:t>
      </w:r>
      <w:r w:rsidR="00A2436D" w:rsidRPr="00527EB7">
        <w:rPr>
          <w:rFonts w:ascii="Cambria" w:hAnsi="Cambria" w:cs="Times New Roman"/>
          <w:kern w:val="1"/>
          <w:sz w:val="22"/>
          <w:szCs w:val="22"/>
        </w:rPr>
        <w:t xml:space="preserve"> (2011) Bidirectional control of social hierarchy by synaptic efficacy in medial prefrontal cortex. </w:t>
      </w:r>
      <w:r w:rsidR="00A2436D" w:rsidRPr="00527EB7">
        <w:rPr>
          <w:rFonts w:ascii="Cambria" w:hAnsi="Cambria" w:cs="Times New Roman"/>
          <w:b/>
          <w:bCs/>
          <w:i/>
          <w:iCs/>
          <w:kern w:val="1"/>
          <w:sz w:val="22"/>
          <w:szCs w:val="22"/>
        </w:rPr>
        <w:t>Science</w:t>
      </w:r>
      <w:r w:rsidR="00A2436D" w:rsidRPr="00527EB7">
        <w:rPr>
          <w:rFonts w:ascii="Cambria" w:hAnsi="Cambria" w:cs="Times New Roman"/>
          <w:kern w:val="1"/>
          <w:sz w:val="22"/>
          <w:szCs w:val="22"/>
        </w:rPr>
        <w:t xml:space="preserve">, 334: 693-697. (Highlighted in </w:t>
      </w:r>
      <w:r w:rsidR="00A2436D" w:rsidRPr="00527EB7">
        <w:rPr>
          <w:rFonts w:ascii="Cambria" w:hAnsi="Cambria" w:cs="Times New Roman"/>
          <w:b/>
          <w:bCs/>
          <w:i/>
          <w:iCs/>
          <w:kern w:val="1"/>
          <w:sz w:val="22"/>
          <w:szCs w:val="22"/>
        </w:rPr>
        <w:t>Science</w:t>
      </w:r>
      <w:r w:rsidR="00F772AA">
        <w:rPr>
          <w:rFonts w:ascii="Cambria" w:hAnsi="Cambria" w:cs="Times New Roman"/>
          <w:kern w:val="1"/>
          <w:sz w:val="22"/>
          <w:szCs w:val="22"/>
        </w:rPr>
        <w:t>,</w:t>
      </w:r>
      <w:r w:rsidR="00A2436D" w:rsidRPr="00527EB7">
        <w:rPr>
          <w:rFonts w:ascii="Cambria" w:hAnsi="Cambria" w:cs="Times New Roman"/>
          <w:kern w:val="1"/>
          <w:sz w:val="22"/>
          <w:szCs w:val="22"/>
        </w:rPr>
        <w:t>)</w:t>
      </w:r>
    </w:p>
    <w:p w:rsidR="00A2436D" w:rsidRPr="00527EB7" w:rsidRDefault="00A2436D" w:rsidP="009634FF">
      <w:pPr>
        <w:widowControl w:val="0"/>
        <w:tabs>
          <w:tab w:val="left" w:pos="-90"/>
        </w:tabs>
        <w:autoSpaceDE w:val="0"/>
        <w:autoSpaceDN w:val="0"/>
        <w:adjustRightInd w:val="0"/>
        <w:ind w:right="-6"/>
        <w:jc w:val="both"/>
        <w:rPr>
          <w:rFonts w:ascii="Cambria" w:hAnsi="Cambria" w:cs="Times New Roman"/>
          <w:kern w:val="1"/>
          <w:sz w:val="22"/>
          <w:szCs w:val="22"/>
        </w:rPr>
      </w:pPr>
    </w:p>
    <w:p w:rsidR="00A2436D" w:rsidRPr="00527EB7" w:rsidRDefault="000A702D" w:rsidP="00A2436D">
      <w:pPr>
        <w:widowControl w:val="0"/>
        <w:tabs>
          <w:tab w:val="left" w:pos="-90"/>
        </w:tabs>
        <w:autoSpaceDE w:val="0"/>
        <w:autoSpaceDN w:val="0"/>
        <w:adjustRightInd w:val="0"/>
        <w:ind w:left="-179" w:right="-6"/>
        <w:jc w:val="both"/>
        <w:rPr>
          <w:rFonts w:ascii="Cambria" w:hAnsi="Cambria" w:cs="Times New Roman"/>
          <w:sz w:val="22"/>
          <w:szCs w:val="22"/>
        </w:rPr>
      </w:pPr>
      <w:r>
        <w:rPr>
          <w:rFonts w:ascii="Cambria" w:hAnsi="Cambria" w:cs="Times New Roman"/>
          <w:sz w:val="22"/>
          <w:szCs w:val="22"/>
        </w:rPr>
        <w:t>7</w:t>
      </w:r>
      <w:r w:rsidR="00A2436D" w:rsidRPr="00527EB7">
        <w:rPr>
          <w:rFonts w:ascii="Cambria" w:hAnsi="Cambria" w:cs="Times New Roman"/>
          <w:sz w:val="22"/>
          <w:szCs w:val="22"/>
        </w:rPr>
        <w:t xml:space="preserve">. </w:t>
      </w:r>
      <w:r w:rsidR="00A2436D" w:rsidRPr="00527EB7">
        <w:rPr>
          <w:rFonts w:ascii="Cambria" w:hAnsi="Cambria" w:cs="Times New Roman"/>
          <w:b/>
          <w:bCs/>
          <w:sz w:val="22"/>
          <w:szCs w:val="22"/>
        </w:rPr>
        <w:t>Hu, H*</w:t>
      </w:r>
      <w:r w:rsidR="00A2436D" w:rsidRPr="00527EB7">
        <w:rPr>
          <w:rFonts w:ascii="Cambria" w:hAnsi="Cambria" w:cs="Times New Roman"/>
          <w:sz w:val="22"/>
          <w:szCs w:val="22"/>
        </w:rPr>
        <w:t xml:space="preserve">, Qin Y*, </w:t>
      </w:r>
      <w:hyperlink r:id="rId7" w:history="1">
        <w:r w:rsidR="00F7611E" w:rsidRPr="0077401F">
          <w:rPr>
            <w:rFonts w:ascii="Cambria" w:hAnsi="Cambria" w:cs="Helvetica Neue"/>
            <w:color w:val="000000" w:themeColor="text1"/>
            <w:sz w:val="22"/>
            <w:szCs w:val="22"/>
          </w:rPr>
          <w:t>Bochorishvili</w:t>
        </w:r>
      </w:hyperlink>
      <w:r w:rsidR="00F7611E" w:rsidRPr="0077401F">
        <w:rPr>
          <w:rFonts w:ascii="Cambria" w:hAnsi="Cambria" w:cs="Helvetica Neue"/>
          <w:color w:val="000000" w:themeColor="text1"/>
          <w:sz w:val="22"/>
          <w:szCs w:val="22"/>
        </w:rPr>
        <w:t xml:space="preserve"> G, Zhu Y,</w:t>
      </w:r>
      <w:r w:rsidR="00A2436D" w:rsidRPr="00527EB7">
        <w:rPr>
          <w:rFonts w:ascii="Cambria" w:hAnsi="Cambria" w:cs="Times New Roman"/>
          <w:sz w:val="22"/>
          <w:szCs w:val="22"/>
        </w:rPr>
        <w:t>Van Aelst, L, and Zhu, JJ. (2008) Ras signaling mechanism for impaired synaptic plasticity and AMPA receptor trafficking in a mouse model of fragile X syndrome (</w:t>
      </w:r>
      <w:r w:rsidR="00A2436D" w:rsidRPr="00527EB7">
        <w:rPr>
          <w:rFonts w:ascii="Cambria" w:hAnsi="Cambria" w:cs="Times New Roman"/>
          <w:b/>
          <w:bCs/>
          <w:i/>
          <w:iCs/>
          <w:sz w:val="22"/>
          <w:szCs w:val="22"/>
        </w:rPr>
        <w:t>Journal of Neuroscience</w:t>
      </w:r>
      <w:r w:rsidR="00A2436D" w:rsidRPr="00527EB7">
        <w:rPr>
          <w:rFonts w:ascii="Cambria" w:hAnsi="Cambria" w:cs="Times New Roman"/>
          <w:sz w:val="22"/>
          <w:szCs w:val="22"/>
        </w:rPr>
        <w:t>, 28(31): 7847-62.) (* co-first author)</w:t>
      </w:r>
    </w:p>
    <w:p w:rsidR="00A2436D" w:rsidRPr="00527EB7" w:rsidRDefault="00A2436D" w:rsidP="00A2436D">
      <w:pPr>
        <w:widowControl w:val="0"/>
        <w:tabs>
          <w:tab w:val="left" w:pos="-90"/>
        </w:tabs>
        <w:autoSpaceDE w:val="0"/>
        <w:autoSpaceDN w:val="0"/>
        <w:adjustRightInd w:val="0"/>
        <w:ind w:left="-179" w:right="-6"/>
        <w:jc w:val="both"/>
        <w:rPr>
          <w:rFonts w:ascii="Cambria" w:hAnsi="Cambria" w:cs="Times New Roman"/>
          <w:sz w:val="22"/>
          <w:szCs w:val="22"/>
        </w:rPr>
      </w:pPr>
    </w:p>
    <w:p w:rsidR="00A2436D" w:rsidRPr="00527EB7" w:rsidRDefault="000A702D" w:rsidP="00A2436D">
      <w:pPr>
        <w:widowControl w:val="0"/>
        <w:tabs>
          <w:tab w:val="left" w:pos="-90"/>
        </w:tabs>
        <w:autoSpaceDE w:val="0"/>
        <w:autoSpaceDN w:val="0"/>
        <w:adjustRightInd w:val="0"/>
        <w:ind w:left="-179" w:right="-6"/>
        <w:jc w:val="both"/>
        <w:rPr>
          <w:rFonts w:ascii="Cambria" w:hAnsi="Cambria" w:cs="Times New Roman"/>
          <w:sz w:val="22"/>
          <w:szCs w:val="22"/>
        </w:rPr>
      </w:pPr>
      <w:r>
        <w:rPr>
          <w:rFonts w:ascii="Cambria" w:hAnsi="Cambria" w:cs="Times New Roman"/>
          <w:sz w:val="22"/>
          <w:szCs w:val="22"/>
        </w:rPr>
        <w:t>8</w:t>
      </w:r>
      <w:r w:rsidR="00A2436D" w:rsidRPr="00527EB7">
        <w:rPr>
          <w:rFonts w:ascii="Cambria" w:hAnsi="Cambria" w:cs="Times New Roman"/>
          <w:sz w:val="22"/>
          <w:szCs w:val="22"/>
        </w:rPr>
        <w:t>.</w:t>
      </w:r>
      <w:r w:rsidR="00A2436D" w:rsidRPr="00527EB7">
        <w:rPr>
          <w:rFonts w:ascii="Cambria" w:hAnsi="Cambria" w:cs="Times New Roman"/>
          <w:b/>
          <w:bCs/>
          <w:kern w:val="1"/>
          <w:sz w:val="22"/>
          <w:szCs w:val="22"/>
        </w:rPr>
        <w:t>Hu H</w:t>
      </w:r>
      <w:r w:rsidR="00A2436D" w:rsidRPr="00527EB7">
        <w:rPr>
          <w:rFonts w:ascii="Cambria" w:hAnsi="Cambria" w:cs="Times New Roman"/>
          <w:kern w:val="1"/>
          <w:sz w:val="22"/>
          <w:szCs w:val="22"/>
        </w:rPr>
        <w:t xml:space="preserve">, Real E, Takamiya K, Kang MG, Ledoux J, Huganir R, Malinow R. (2007) Emotion Enhances Learning via Norepinephrine Regulation of AMPA-Receptor Trafficking. </w:t>
      </w:r>
      <w:r w:rsidR="00A2436D" w:rsidRPr="00527EB7">
        <w:rPr>
          <w:rFonts w:ascii="Cambria" w:hAnsi="Cambria" w:cs="Times New Roman"/>
          <w:b/>
          <w:bCs/>
          <w:i/>
          <w:iCs/>
          <w:kern w:val="1"/>
          <w:sz w:val="22"/>
          <w:szCs w:val="22"/>
        </w:rPr>
        <w:t xml:space="preserve">Cell </w:t>
      </w:r>
      <w:r w:rsidR="00A2436D" w:rsidRPr="00527EB7">
        <w:rPr>
          <w:rFonts w:ascii="Cambria" w:hAnsi="Cambria" w:cs="Times New Roman"/>
          <w:kern w:val="1"/>
          <w:sz w:val="22"/>
          <w:szCs w:val="22"/>
        </w:rPr>
        <w:t xml:space="preserve">131: 160-73. (Highlighted in </w:t>
      </w:r>
      <w:r w:rsidR="00A2436D" w:rsidRPr="00527EB7">
        <w:rPr>
          <w:rFonts w:ascii="Cambria" w:hAnsi="Cambria" w:cs="Times New Roman"/>
          <w:b/>
          <w:bCs/>
          <w:i/>
          <w:iCs/>
          <w:kern w:val="1"/>
          <w:sz w:val="22"/>
          <w:szCs w:val="22"/>
        </w:rPr>
        <w:t xml:space="preserve">Nature </w:t>
      </w:r>
      <w:r w:rsidR="00A2436D" w:rsidRPr="00527EB7">
        <w:rPr>
          <w:rFonts w:ascii="Cambria" w:hAnsi="Cambria" w:cs="Times New Roman"/>
          <w:kern w:val="1"/>
          <w:sz w:val="22"/>
          <w:szCs w:val="22"/>
        </w:rPr>
        <w:t xml:space="preserve">Journal club and </w:t>
      </w:r>
      <w:r w:rsidR="00A2436D" w:rsidRPr="00527EB7">
        <w:rPr>
          <w:rFonts w:ascii="Cambria" w:hAnsi="Cambria" w:cs="Times New Roman"/>
          <w:b/>
          <w:bCs/>
          <w:i/>
          <w:iCs/>
          <w:kern w:val="1"/>
          <w:sz w:val="22"/>
          <w:szCs w:val="22"/>
        </w:rPr>
        <w:t>Nat. Rev. Neurosci.</w:t>
      </w:r>
      <w:r w:rsidR="00A2436D" w:rsidRPr="00527EB7">
        <w:rPr>
          <w:rFonts w:ascii="Cambria" w:hAnsi="Cambria" w:cs="Times New Roman"/>
          <w:kern w:val="1"/>
          <w:sz w:val="22"/>
          <w:szCs w:val="22"/>
        </w:rPr>
        <w:t>)</w:t>
      </w:r>
    </w:p>
    <w:p w:rsidR="00A2436D" w:rsidRPr="00527EB7" w:rsidRDefault="00A2436D" w:rsidP="00A2436D">
      <w:pPr>
        <w:widowControl w:val="0"/>
        <w:tabs>
          <w:tab w:val="left" w:pos="-90"/>
        </w:tabs>
        <w:autoSpaceDE w:val="0"/>
        <w:autoSpaceDN w:val="0"/>
        <w:adjustRightInd w:val="0"/>
        <w:ind w:left="-179" w:right="-6"/>
        <w:jc w:val="both"/>
        <w:rPr>
          <w:rFonts w:ascii="Cambria" w:hAnsi="Cambria" w:cs="Times New Roman"/>
          <w:sz w:val="22"/>
          <w:szCs w:val="22"/>
        </w:rPr>
      </w:pPr>
    </w:p>
    <w:p w:rsidR="00A2436D" w:rsidRPr="00527EB7" w:rsidRDefault="000A702D" w:rsidP="00A2436D">
      <w:pPr>
        <w:widowControl w:val="0"/>
        <w:autoSpaceDE w:val="0"/>
        <w:autoSpaceDN w:val="0"/>
        <w:adjustRightInd w:val="0"/>
        <w:ind w:left="-111" w:right="-6" w:hanging="1"/>
        <w:jc w:val="both"/>
        <w:rPr>
          <w:rFonts w:ascii="Cambria" w:hAnsi="Cambria" w:cs="Times New Roman"/>
          <w:sz w:val="22"/>
          <w:szCs w:val="22"/>
        </w:rPr>
      </w:pPr>
      <w:r>
        <w:rPr>
          <w:rFonts w:ascii="Cambria" w:hAnsi="Cambria" w:cs="Times New Roman"/>
          <w:sz w:val="22"/>
          <w:szCs w:val="22"/>
        </w:rPr>
        <w:t>9</w:t>
      </w:r>
      <w:r w:rsidR="00A2436D" w:rsidRPr="00527EB7">
        <w:rPr>
          <w:rFonts w:ascii="Cambria" w:hAnsi="Cambria" w:cs="Times New Roman"/>
          <w:sz w:val="22"/>
          <w:szCs w:val="22"/>
        </w:rPr>
        <w:t>.</w:t>
      </w:r>
      <w:r w:rsidR="00A2436D" w:rsidRPr="00527EB7">
        <w:rPr>
          <w:rFonts w:ascii="Cambria" w:hAnsi="Cambria" w:cs="Times New Roman"/>
          <w:b/>
          <w:bCs/>
          <w:kern w:val="1"/>
          <w:sz w:val="22"/>
          <w:szCs w:val="22"/>
        </w:rPr>
        <w:t>Hu H*</w:t>
      </w:r>
      <w:r w:rsidR="00A2436D" w:rsidRPr="00527EB7">
        <w:rPr>
          <w:rFonts w:ascii="Cambria" w:hAnsi="Cambria" w:cs="Times New Roman"/>
          <w:kern w:val="1"/>
          <w:sz w:val="22"/>
          <w:szCs w:val="22"/>
        </w:rPr>
        <w:t>, Li M</w:t>
      </w:r>
      <w:r w:rsidR="00A2436D" w:rsidRPr="00527EB7">
        <w:rPr>
          <w:rFonts w:ascii="Cambria" w:hAnsi="Cambria" w:cs="Times New Roman"/>
          <w:b/>
          <w:bCs/>
          <w:kern w:val="1"/>
          <w:sz w:val="22"/>
          <w:szCs w:val="22"/>
        </w:rPr>
        <w:t>*</w:t>
      </w:r>
      <w:r w:rsidR="00A2436D" w:rsidRPr="00527EB7">
        <w:rPr>
          <w:rFonts w:ascii="Cambria" w:hAnsi="Cambria" w:cs="Times New Roman"/>
          <w:kern w:val="1"/>
          <w:sz w:val="22"/>
          <w:szCs w:val="22"/>
        </w:rPr>
        <w:t xml:space="preserve">, Labrador J, McEwen J, Lai EC, Goodman CS, Bashaw GJ. (2005) Cross GTPase-activating protein (CrossGAP)/Vilse links the Roundabout receptor to Rac to regulate midline repulsion. </w:t>
      </w:r>
      <w:r w:rsidR="00A2436D" w:rsidRPr="00527EB7">
        <w:rPr>
          <w:rFonts w:ascii="Cambria" w:hAnsi="Cambria" w:cs="Times New Roman"/>
          <w:b/>
          <w:bCs/>
          <w:i/>
          <w:iCs/>
          <w:kern w:val="1"/>
          <w:sz w:val="22"/>
          <w:szCs w:val="22"/>
        </w:rPr>
        <w:t>ProcNatlAcadSci</w:t>
      </w:r>
      <w:r w:rsidR="00A2436D" w:rsidRPr="00527EB7">
        <w:rPr>
          <w:rFonts w:ascii="Cambria" w:hAnsi="Cambria" w:cs="Times New Roman"/>
          <w:kern w:val="1"/>
          <w:sz w:val="22"/>
          <w:szCs w:val="22"/>
        </w:rPr>
        <w:t>102(12): 4613-8. (* co-first author)</w:t>
      </w:r>
    </w:p>
    <w:p w:rsidR="00A2436D" w:rsidRPr="00527EB7" w:rsidRDefault="00A2436D" w:rsidP="00A2436D">
      <w:pPr>
        <w:widowControl w:val="0"/>
        <w:autoSpaceDE w:val="0"/>
        <w:autoSpaceDN w:val="0"/>
        <w:adjustRightInd w:val="0"/>
        <w:ind w:left="-111" w:right="-6" w:hanging="1"/>
        <w:jc w:val="both"/>
        <w:rPr>
          <w:rFonts w:ascii="Cambria" w:hAnsi="Cambria" w:cs="Times New Roman"/>
          <w:sz w:val="22"/>
          <w:szCs w:val="22"/>
        </w:rPr>
      </w:pPr>
    </w:p>
    <w:p w:rsidR="00A2436D" w:rsidRPr="00527EB7" w:rsidRDefault="000A702D" w:rsidP="00A2436D">
      <w:pPr>
        <w:widowControl w:val="0"/>
        <w:autoSpaceDE w:val="0"/>
        <w:autoSpaceDN w:val="0"/>
        <w:adjustRightInd w:val="0"/>
        <w:ind w:left="-111" w:right="-6" w:hanging="1"/>
        <w:jc w:val="both"/>
        <w:rPr>
          <w:rFonts w:ascii="Cambria" w:hAnsi="Cambria" w:cs="Times New Roman"/>
          <w:sz w:val="22"/>
          <w:szCs w:val="22"/>
        </w:rPr>
      </w:pPr>
      <w:r>
        <w:rPr>
          <w:rFonts w:ascii="Cambria" w:hAnsi="Cambria" w:cs="Times New Roman"/>
          <w:sz w:val="22"/>
          <w:szCs w:val="22"/>
        </w:rPr>
        <w:t>10</w:t>
      </w:r>
      <w:r w:rsidR="00A2436D" w:rsidRPr="00527EB7">
        <w:rPr>
          <w:rFonts w:ascii="Cambria" w:hAnsi="Cambria" w:cs="Times New Roman"/>
          <w:sz w:val="22"/>
          <w:szCs w:val="22"/>
        </w:rPr>
        <w:t xml:space="preserve">. </w:t>
      </w:r>
      <w:r w:rsidR="00A2436D" w:rsidRPr="00527EB7">
        <w:rPr>
          <w:rFonts w:ascii="Cambria" w:hAnsi="Cambria" w:cs="Times New Roman"/>
          <w:kern w:val="1"/>
          <w:sz w:val="22"/>
          <w:szCs w:val="22"/>
        </w:rPr>
        <w:t xml:space="preserve">Godenschwege TA, </w:t>
      </w:r>
      <w:r w:rsidR="00A2436D" w:rsidRPr="00527EB7">
        <w:rPr>
          <w:rFonts w:ascii="Cambria" w:hAnsi="Cambria" w:cs="Times New Roman"/>
          <w:b/>
          <w:bCs/>
          <w:kern w:val="1"/>
          <w:sz w:val="22"/>
          <w:szCs w:val="22"/>
        </w:rPr>
        <w:t>Hu H</w:t>
      </w:r>
      <w:r w:rsidR="00A2436D" w:rsidRPr="00527EB7">
        <w:rPr>
          <w:rFonts w:ascii="Cambria" w:hAnsi="Cambria" w:cs="Times New Roman"/>
          <w:kern w:val="1"/>
          <w:sz w:val="22"/>
          <w:szCs w:val="22"/>
        </w:rPr>
        <w:t xml:space="preserve">, Shan X, Goodman CS and Murphey RK. (2002) Bi-directional signaling by Semaphorin 1a during central synapse formation in Drosophila. </w:t>
      </w:r>
      <w:r w:rsidR="00A2436D" w:rsidRPr="00527EB7">
        <w:rPr>
          <w:rFonts w:ascii="Cambria" w:hAnsi="Cambria" w:cs="Times New Roman"/>
          <w:b/>
          <w:bCs/>
          <w:i/>
          <w:iCs/>
          <w:kern w:val="1"/>
          <w:sz w:val="22"/>
          <w:szCs w:val="22"/>
        </w:rPr>
        <w:t xml:space="preserve">Nature Neuroscience </w:t>
      </w:r>
      <w:r w:rsidR="00A2436D" w:rsidRPr="00527EB7">
        <w:rPr>
          <w:rFonts w:ascii="Cambria" w:hAnsi="Cambria" w:cs="Times New Roman"/>
          <w:kern w:val="1"/>
          <w:sz w:val="22"/>
          <w:szCs w:val="22"/>
        </w:rPr>
        <w:t xml:space="preserve">5: 1294-301.  </w:t>
      </w:r>
    </w:p>
    <w:p w:rsidR="00A2436D" w:rsidRPr="00527EB7" w:rsidRDefault="00A2436D" w:rsidP="00A2436D">
      <w:pPr>
        <w:widowControl w:val="0"/>
        <w:autoSpaceDE w:val="0"/>
        <w:autoSpaceDN w:val="0"/>
        <w:adjustRightInd w:val="0"/>
        <w:ind w:left="-111" w:right="-6" w:hanging="1"/>
        <w:jc w:val="both"/>
        <w:rPr>
          <w:rFonts w:ascii="Cambria" w:hAnsi="Cambria" w:cs="Times New Roman"/>
          <w:sz w:val="22"/>
          <w:szCs w:val="22"/>
        </w:rPr>
      </w:pPr>
    </w:p>
    <w:p w:rsidR="00A2436D" w:rsidRPr="00527EB7" w:rsidRDefault="000A702D" w:rsidP="000A702D">
      <w:pPr>
        <w:widowControl w:val="0"/>
        <w:autoSpaceDE w:val="0"/>
        <w:autoSpaceDN w:val="0"/>
        <w:adjustRightInd w:val="0"/>
        <w:ind w:left="-112" w:right="-6"/>
        <w:jc w:val="both"/>
        <w:rPr>
          <w:rFonts w:ascii="Cambria" w:hAnsi="Cambria" w:cs="Times New Roman"/>
          <w:sz w:val="22"/>
          <w:szCs w:val="22"/>
        </w:rPr>
      </w:pPr>
      <w:r>
        <w:rPr>
          <w:rFonts w:ascii="Cambria" w:hAnsi="Cambria" w:cs="Times New Roman"/>
          <w:sz w:val="22"/>
          <w:szCs w:val="22"/>
        </w:rPr>
        <w:t>11</w:t>
      </w:r>
      <w:r w:rsidR="00A2436D" w:rsidRPr="00527EB7">
        <w:rPr>
          <w:rFonts w:ascii="Cambria" w:hAnsi="Cambria" w:cs="Times New Roman"/>
          <w:sz w:val="22"/>
          <w:szCs w:val="22"/>
        </w:rPr>
        <w:t xml:space="preserve">. </w:t>
      </w:r>
      <w:r w:rsidR="00A2436D" w:rsidRPr="00527EB7">
        <w:rPr>
          <w:rFonts w:ascii="Cambria" w:hAnsi="Cambria" w:cs="Times New Roman"/>
          <w:kern w:val="1"/>
          <w:sz w:val="22"/>
          <w:szCs w:val="22"/>
        </w:rPr>
        <w:t xml:space="preserve">Bashaw GJ, </w:t>
      </w:r>
      <w:r w:rsidR="00A2436D" w:rsidRPr="00527EB7">
        <w:rPr>
          <w:rFonts w:ascii="Cambria" w:hAnsi="Cambria" w:cs="Times New Roman"/>
          <w:b/>
          <w:bCs/>
          <w:kern w:val="1"/>
          <w:sz w:val="22"/>
          <w:szCs w:val="22"/>
        </w:rPr>
        <w:t>Hu H</w:t>
      </w:r>
      <w:r w:rsidR="00A2436D" w:rsidRPr="00527EB7">
        <w:rPr>
          <w:rFonts w:ascii="Cambria" w:hAnsi="Cambria" w:cs="Times New Roman"/>
          <w:kern w:val="1"/>
          <w:sz w:val="22"/>
          <w:szCs w:val="22"/>
        </w:rPr>
        <w:t>, Nobes CD, Goodman CS. (2002) A novel Dbl family RhoGEF promotes Rho-dependent axon attraction to the central nervous system midline in Drosophila and overcomes Robo repulsion</w:t>
      </w:r>
      <w:r w:rsidR="00A2436D" w:rsidRPr="00527EB7">
        <w:rPr>
          <w:rFonts w:ascii="Cambria" w:hAnsi="Cambria" w:cs="Times New Roman"/>
          <w:b/>
          <w:bCs/>
          <w:i/>
          <w:iCs/>
          <w:kern w:val="1"/>
          <w:sz w:val="22"/>
          <w:szCs w:val="22"/>
        </w:rPr>
        <w:t>. Journal of Cell Biology</w:t>
      </w:r>
      <w:r w:rsidR="00A2436D" w:rsidRPr="00527EB7">
        <w:rPr>
          <w:rFonts w:ascii="Cambria" w:hAnsi="Cambria" w:cs="Times New Roman"/>
          <w:kern w:val="1"/>
          <w:sz w:val="22"/>
          <w:szCs w:val="22"/>
        </w:rPr>
        <w:t xml:space="preserve">155(7): 1117-1122. (Cover article) </w:t>
      </w:r>
    </w:p>
    <w:p w:rsidR="00A2436D" w:rsidRPr="00527EB7" w:rsidRDefault="00A2436D" w:rsidP="00A2436D">
      <w:pPr>
        <w:widowControl w:val="0"/>
        <w:autoSpaceDE w:val="0"/>
        <w:autoSpaceDN w:val="0"/>
        <w:adjustRightInd w:val="0"/>
        <w:ind w:left="-111" w:right="-6" w:hanging="1"/>
        <w:jc w:val="both"/>
        <w:rPr>
          <w:rFonts w:ascii="Cambria" w:hAnsi="Cambria" w:cs="Times New Roman"/>
          <w:sz w:val="22"/>
          <w:szCs w:val="22"/>
        </w:rPr>
      </w:pPr>
    </w:p>
    <w:p w:rsidR="00A2436D" w:rsidRPr="00527EB7" w:rsidRDefault="000A702D" w:rsidP="00A2436D">
      <w:pPr>
        <w:widowControl w:val="0"/>
        <w:autoSpaceDE w:val="0"/>
        <w:autoSpaceDN w:val="0"/>
        <w:adjustRightInd w:val="0"/>
        <w:ind w:left="-111" w:right="-6" w:hanging="1"/>
        <w:jc w:val="both"/>
        <w:rPr>
          <w:rFonts w:ascii="Cambria" w:hAnsi="Cambria" w:cs="Times New Roman"/>
          <w:sz w:val="22"/>
          <w:szCs w:val="22"/>
        </w:rPr>
      </w:pPr>
      <w:r>
        <w:rPr>
          <w:rFonts w:ascii="Cambria" w:hAnsi="Cambria" w:cs="Times New Roman"/>
          <w:sz w:val="22"/>
          <w:szCs w:val="22"/>
        </w:rPr>
        <w:t>12</w:t>
      </w:r>
      <w:r w:rsidR="00A2436D" w:rsidRPr="00527EB7">
        <w:rPr>
          <w:rFonts w:ascii="Cambria" w:hAnsi="Cambria" w:cs="Times New Roman"/>
          <w:sz w:val="22"/>
          <w:szCs w:val="22"/>
        </w:rPr>
        <w:t>.</w:t>
      </w:r>
      <w:r w:rsidR="00A2436D" w:rsidRPr="00527EB7">
        <w:rPr>
          <w:rFonts w:ascii="Cambria" w:hAnsi="Cambria" w:cs="Times New Roman"/>
          <w:b/>
          <w:bCs/>
          <w:kern w:val="1"/>
          <w:sz w:val="22"/>
          <w:szCs w:val="22"/>
        </w:rPr>
        <w:t>Hu H</w:t>
      </w:r>
      <w:r w:rsidR="00A2436D" w:rsidRPr="00527EB7">
        <w:rPr>
          <w:rFonts w:ascii="Cambria" w:hAnsi="Cambria" w:cs="Times New Roman"/>
          <w:kern w:val="1"/>
          <w:sz w:val="22"/>
          <w:szCs w:val="22"/>
        </w:rPr>
        <w:t xml:space="preserve">, Marton T and Goodman CS. (2001) PlexinB Mediates Axon Guidance in Drosophila by Simultaneously Inhibiting Active Rac and Enhancing RhoA Signaling. </w:t>
      </w:r>
      <w:r w:rsidR="00A2436D" w:rsidRPr="00527EB7">
        <w:rPr>
          <w:rFonts w:ascii="Cambria" w:hAnsi="Cambria" w:cs="Times New Roman"/>
          <w:b/>
          <w:bCs/>
          <w:i/>
          <w:iCs/>
          <w:kern w:val="1"/>
          <w:sz w:val="22"/>
          <w:szCs w:val="22"/>
        </w:rPr>
        <w:t xml:space="preserve">Neuron </w:t>
      </w:r>
      <w:r w:rsidR="00A2436D" w:rsidRPr="00527EB7">
        <w:rPr>
          <w:rFonts w:ascii="Cambria" w:hAnsi="Cambria" w:cs="Times New Roman"/>
          <w:kern w:val="1"/>
          <w:sz w:val="22"/>
          <w:szCs w:val="22"/>
        </w:rPr>
        <w:t xml:space="preserve">32(1): 39-51. (Highlighted in the Preview of </w:t>
      </w:r>
      <w:r w:rsidR="00A2436D" w:rsidRPr="00527EB7">
        <w:rPr>
          <w:rFonts w:ascii="Cambria" w:hAnsi="Cambria" w:cs="Times New Roman"/>
          <w:b/>
          <w:bCs/>
          <w:i/>
          <w:iCs/>
          <w:kern w:val="1"/>
          <w:sz w:val="22"/>
          <w:szCs w:val="22"/>
        </w:rPr>
        <w:t>Neuron</w:t>
      </w:r>
      <w:r w:rsidR="00A2436D" w:rsidRPr="00527EB7">
        <w:rPr>
          <w:rFonts w:ascii="Cambria" w:hAnsi="Cambria" w:cs="Times New Roman"/>
          <w:kern w:val="1"/>
          <w:sz w:val="22"/>
          <w:szCs w:val="22"/>
        </w:rPr>
        <w:t>)</w:t>
      </w:r>
    </w:p>
    <w:p w:rsidR="00A2436D" w:rsidRPr="00527EB7" w:rsidRDefault="00A2436D" w:rsidP="00A2436D">
      <w:pPr>
        <w:widowControl w:val="0"/>
        <w:autoSpaceDE w:val="0"/>
        <w:autoSpaceDN w:val="0"/>
        <w:adjustRightInd w:val="0"/>
        <w:ind w:left="-111" w:right="-6" w:hanging="1"/>
        <w:jc w:val="both"/>
        <w:rPr>
          <w:rFonts w:ascii="Cambria" w:hAnsi="Cambria" w:cs="Times New Roman"/>
          <w:sz w:val="22"/>
          <w:szCs w:val="22"/>
        </w:rPr>
      </w:pPr>
    </w:p>
    <w:p w:rsidR="00A2436D" w:rsidRPr="00527EB7" w:rsidRDefault="000A702D" w:rsidP="00A2436D">
      <w:pPr>
        <w:widowControl w:val="0"/>
        <w:autoSpaceDE w:val="0"/>
        <w:autoSpaceDN w:val="0"/>
        <w:adjustRightInd w:val="0"/>
        <w:ind w:left="-111" w:right="-6" w:hanging="1"/>
        <w:jc w:val="both"/>
        <w:rPr>
          <w:rFonts w:ascii="Cambria" w:hAnsi="Cambria" w:cs="Times New Roman"/>
          <w:sz w:val="22"/>
          <w:szCs w:val="22"/>
        </w:rPr>
      </w:pPr>
      <w:r>
        <w:rPr>
          <w:rFonts w:ascii="Cambria" w:hAnsi="Cambria" w:cs="Times New Roman"/>
          <w:sz w:val="22"/>
          <w:szCs w:val="22"/>
        </w:rPr>
        <w:t>13</w:t>
      </w:r>
      <w:r w:rsidR="00A2436D" w:rsidRPr="00527EB7">
        <w:rPr>
          <w:rFonts w:ascii="Cambria" w:hAnsi="Cambria" w:cs="Times New Roman"/>
          <w:sz w:val="22"/>
          <w:szCs w:val="22"/>
        </w:rPr>
        <w:t xml:space="preserve">. </w:t>
      </w:r>
      <w:r w:rsidR="00A2436D" w:rsidRPr="00527EB7">
        <w:rPr>
          <w:rFonts w:ascii="Cambria" w:hAnsi="Cambria" w:cs="Times New Roman"/>
          <w:kern w:val="1"/>
          <w:sz w:val="22"/>
          <w:szCs w:val="22"/>
        </w:rPr>
        <w:t xml:space="preserve">Driessens MH, </w:t>
      </w:r>
      <w:r w:rsidR="00A2436D" w:rsidRPr="00527EB7">
        <w:rPr>
          <w:rFonts w:ascii="Cambria" w:hAnsi="Cambria" w:cs="Times New Roman"/>
          <w:b/>
          <w:bCs/>
          <w:kern w:val="1"/>
          <w:sz w:val="22"/>
          <w:szCs w:val="22"/>
        </w:rPr>
        <w:t>Hu H</w:t>
      </w:r>
      <w:r w:rsidR="00A2436D" w:rsidRPr="00527EB7">
        <w:rPr>
          <w:rFonts w:ascii="Cambria" w:hAnsi="Cambria" w:cs="Times New Roman"/>
          <w:kern w:val="1"/>
          <w:sz w:val="22"/>
          <w:szCs w:val="22"/>
        </w:rPr>
        <w:t xml:space="preserve">, Nobes CD, Self A, Jordens I, Goodman CS, Hall A. (2001) Plexin-B semaphorin receptors interact directly with active Rac and regulate the actin cytoskeleton by activating Rho. </w:t>
      </w:r>
      <w:r w:rsidR="00A2436D" w:rsidRPr="00527EB7">
        <w:rPr>
          <w:rFonts w:ascii="Cambria" w:hAnsi="Cambria" w:cs="Times New Roman"/>
          <w:b/>
          <w:bCs/>
          <w:i/>
          <w:iCs/>
          <w:kern w:val="1"/>
          <w:sz w:val="22"/>
          <w:szCs w:val="22"/>
        </w:rPr>
        <w:t>Current Biology</w:t>
      </w:r>
      <w:r w:rsidR="00A2436D" w:rsidRPr="00527EB7">
        <w:rPr>
          <w:rFonts w:ascii="Cambria" w:hAnsi="Cambria" w:cs="Times New Roman"/>
          <w:kern w:val="1"/>
          <w:sz w:val="22"/>
          <w:szCs w:val="22"/>
        </w:rPr>
        <w:t>, 11(5): 339-44.</w:t>
      </w:r>
    </w:p>
    <w:p w:rsidR="00A2436D" w:rsidRPr="00527EB7" w:rsidRDefault="00A2436D" w:rsidP="00A2436D">
      <w:pPr>
        <w:widowControl w:val="0"/>
        <w:autoSpaceDE w:val="0"/>
        <w:autoSpaceDN w:val="0"/>
        <w:adjustRightInd w:val="0"/>
        <w:ind w:left="-111" w:right="-6" w:hanging="1"/>
        <w:jc w:val="both"/>
        <w:rPr>
          <w:rFonts w:ascii="Cambria" w:hAnsi="Cambria" w:cs="Times New Roman"/>
          <w:sz w:val="22"/>
          <w:szCs w:val="22"/>
        </w:rPr>
      </w:pPr>
    </w:p>
    <w:p w:rsidR="00050D9C" w:rsidRPr="00527EB7" w:rsidRDefault="000A702D" w:rsidP="00A2436D">
      <w:pPr>
        <w:widowControl w:val="0"/>
        <w:autoSpaceDE w:val="0"/>
        <w:autoSpaceDN w:val="0"/>
        <w:adjustRightInd w:val="0"/>
        <w:ind w:left="-111" w:right="-6" w:hanging="1"/>
        <w:jc w:val="both"/>
        <w:rPr>
          <w:rFonts w:ascii="Cambria" w:hAnsi="Cambria" w:cs="Times New Roman"/>
          <w:kern w:val="1"/>
          <w:sz w:val="22"/>
          <w:szCs w:val="22"/>
        </w:rPr>
      </w:pPr>
      <w:r>
        <w:rPr>
          <w:rFonts w:ascii="Cambria" w:hAnsi="Cambria" w:cs="Times New Roman"/>
          <w:sz w:val="22"/>
          <w:szCs w:val="22"/>
        </w:rPr>
        <w:t>14</w:t>
      </w:r>
      <w:r w:rsidR="00A2436D" w:rsidRPr="00527EB7">
        <w:rPr>
          <w:rFonts w:ascii="Cambria" w:hAnsi="Cambria" w:cs="Times New Roman"/>
          <w:sz w:val="22"/>
          <w:szCs w:val="22"/>
        </w:rPr>
        <w:t xml:space="preserve">. </w:t>
      </w:r>
      <w:r w:rsidR="00A2436D" w:rsidRPr="00527EB7">
        <w:rPr>
          <w:rFonts w:ascii="Cambria" w:hAnsi="Cambria" w:cs="Times New Roman"/>
          <w:kern w:val="1"/>
          <w:sz w:val="22"/>
          <w:szCs w:val="22"/>
        </w:rPr>
        <w:t xml:space="preserve">Bellocchio EE, </w:t>
      </w:r>
      <w:r w:rsidR="00A2436D" w:rsidRPr="00527EB7">
        <w:rPr>
          <w:rFonts w:ascii="Cambria" w:hAnsi="Cambria" w:cs="Times New Roman"/>
          <w:b/>
          <w:bCs/>
          <w:kern w:val="1"/>
          <w:sz w:val="22"/>
          <w:szCs w:val="22"/>
        </w:rPr>
        <w:t>Hu H</w:t>
      </w:r>
      <w:r w:rsidR="00A2436D" w:rsidRPr="00527EB7">
        <w:rPr>
          <w:rFonts w:ascii="Cambria" w:hAnsi="Cambria" w:cs="Times New Roman"/>
          <w:kern w:val="1"/>
          <w:sz w:val="22"/>
          <w:szCs w:val="22"/>
        </w:rPr>
        <w:t xml:space="preserve">, Pohorille A, Chan J, Pickel VM and Edwards RH. (1998) </w:t>
      </w:r>
      <w:r w:rsidR="00A2436D" w:rsidRPr="00527EB7">
        <w:rPr>
          <w:rFonts w:ascii="Cambria" w:hAnsi="Cambria" w:cs="Times New Roman"/>
          <w:color w:val="192A59"/>
          <w:kern w:val="1"/>
          <w:sz w:val="22"/>
          <w:szCs w:val="22"/>
        </w:rPr>
        <w:t xml:space="preserve">The </w:t>
      </w:r>
      <w:r w:rsidR="00A2436D" w:rsidRPr="00527EB7">
        <w:rPr>
          <w:rFonts w:ascii="Cambria" w:hAnsi="Cambria" w:cs="Times New Roman"/>
          <w:kern w:val="1"/>
          <w:sz w:val="22"/>
          <w:szCs w:val="22"/>
        </w:rPr>
        <w:t xml:space="preserve">Localization of the Brain-Specific Inorganic Phosphate Transporter Suggests a Specific Presynaptic Role in Glutamatergic Transmission. </w:t>
      </w:r>
      <w:r w:rsidR="00A2436D" w:rsidRPr="00527EB7">
        <w:rPr>
          <w:rFonts w:ascii="Cambria" w:hAnsi="Cambria" w:cs="Times New Roman"/>
          <w:b/>
          <w:bCs/>
          <w:i/>
          <w:iCs/>
          <w:kern w:val="1"/>
          <w:sz w:val="22"/>
          <w:szCs w:val="22"/>
        </w:rPr>
        <w:t>J. Neurosci.</w:t>
      </w:r>
      <w:r w:rsidR="00A2436D" w:rsidRPr="00527EB7">
        <w:rPr>
          <w:rFonts w:ascii="Cambria" w:hAnsi="Cambria" w:cs="Times New Roman"/>
          <w:kern w:val="1"/>
          <w:sz w:val="22"/>
          <w:szCs w:val="22"/>
        </w:rPr>
        <w:t>, 18(21): 8648-59.</w:t>
      </w:r>
    </w:p>
    <w:p w:rsidR="00A2436D" w:rsidRPr="00527EB7" w:rsidRDefault="00A2436D" w:rsidP="00A2436D">
      <w:pPr>
        <w:widowControl w:val="0"/>
        <w:autoSpaceDE w:val="0"/>
        <w:autoSpaceDN w:val="0"/>
        <w:adjustRightInd w:val="0"/>
        <w:ind w:left="-111" w:right="-6" w:hanging="1"/>
        <w:jc w:val="both"/>
        <w:rPr>
          <w:rFonts w:ascii="Cambria" w:hAnsi="Cambria" w:cs="Times New Roman"/>
          <w:sz w:val="22"/>
          <w:szCs w:val="22"/>
        </w:rPr>
      </w:pPr>
    </w:p>
    <w:p w:rsidR="00CA3A44" w:rsidRPr="00527EB7" w:rsidRDefault="00CA3A44" w:rsidP="00CA3A44">
      <w:pPr>
        <w:widowControl w:val="0"/>
        <w:tabs>
          <w:tab w:val="left" w:pos="720"/>
        </w:tabs>
        <w:autoSpaceDE w:val="0"/>
        <w:autoSpaceDN w:val="0"/>
        <w:adjustRightInd w:val="0"/>
        <w:ind w:left="-180" w:right="-720"/>
        <w:rPr>
          <w:rFonts w:ascii="Cambria" w:hAnsi="Cambria" w:cs="Times New Roman"/>
          <w:sz w:val="22"/>
          <w:szCs w:val="22"/>
        </w:rPr>
      </w:pPr>
    </w:p>
    <w:p w:rsidR="00CA3A44" w:rsidRPr="00527EB7" w:rsidRDefault="008B4D6D" w:rsidP="00CA3A44">
      <w:pPr>
        <w:widowControl w:val="0"/>
        <w:tabs>
          <w:tab w:val="left" w:pos="-90"/>
          <w:tab w:val="left" w:pos="0"/>
          <w:tab w:val="left" w:pos="360"/>
          <w:tab w:val="left" w:pos="720"/>
        </w:tabs>
        <w:autoSpaceDE w:val="0"/>
        <w:autoSpaceDN w:val="0"/>
        <w:adjustRightInd w:val="0"/>
        <w:ind w:left="-180" w:right="-720"/>
        <w:rPr>
          <w:rFonts w:ascii="Cambria" w:hAnsi="Cambria" w:cs="Times New Roman"/>
          <w:b/>
          <w:bCs/>
          <w:sz w:val="22"/>
          <w:szCs w:val="22"/>
        </w:rPr>
      </w:pPr>
      <w:r w:rsidRPr="00527EB7">
        <w:rPr>
          <w:rFonts w:ascii="Cambria" w:hAnsi="Cambria" w:cs="Times New Roman"/>
          <w:b/>
          <w:bCs/>
          <w:sz w:val="22"/>
          <w:szCs w:val="22"/>
        </w:rPr>
        <w:t>Invited Talks</w:t>
      </w:r>
    </w:p>
    <w:p w:rsidR="00CA3A44" w:rsidRPr="00527EB7" w:rsidRDefault="00CA3A44" w:rsidP="00CA3A44">
      <w:pPr>
        <w:widowControl w:val="0"/>
        <w:tabs>
          <w:tab w:val="left" w:pos="-90"/>
          <w:tab w:val="left" w:pos="0"/>
          <w:tab w:val="left" w:pos="360"/>
          <w:tab w:val="left" w:pos="720"/>
        </w:tabs>
        <w:autoSpaceDE w:val="0"/>
        <w:autoSpaceDN w:val="0"/>
        <w:adjustRightInd w:val="0"/>
        <w:ind w:left="-180" w:right="-720"/>
        <w:rPr>
          <w:rFonts w:ascii="Cambria" w:hAnsi="Cambria" w:cs="Times New Roman"/>
          <w:b/>
          <w:bCs/>
          <w:sz w:val="22"/>
          <w:szCs w:val="22"/>
        </w:rPr>
      </w:pPr>
    </w:p>
    <w:p w:rsidR="00FC6A4E" w:rsidRDefault="00FC6A4E" w:rsidP="00FC6A4E">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rPr>
      </w:pPr>
      <w:r>
        <w:rPr>
          <w:rFonts w:ascii="Cambria" w:hAnsi="Cambria" w:cs="Times New Roman"/>
          <w:sz w:val="22"/>
          <w:szCs w:val="22"/>
        </w:rPr>
        <w:t>2017 MIT Picower Symposium on Neural Circuits of Emot</w:t>
      </w:r>
      <w:r w:rsidR="00DF6B82">
        <w:rPr>
          <w:rFonts w:ascii="Cambria" w:hAnsi="Cambria" w:cs="Times New Roman"/>
          <w:sz w:val="22"/>
          <w:szCs w:val="22"/>
        </w:rPr>
        <w:t>ion and Motivation, Boston, USA</w:t>
      </w:r>
    </w:p>
    <w:p w:rsidR="00DF6B82" w:rsidRDefault="00DF6B82" w:rsidP="00FC6A4E">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rPr>
      </w:pPr>
      <w:r>
        <w:rPr>
          <w:rFonts w:ascii="Cambria" w:hAnsi="Cambria" w:cs="Times New Roman"/>
          <w:sz w:val="22"/>
          <w:szCs w:val="22"/>
        </w:rPr>
        <w:t>2017 Gordon Conference on Excitatory Synapses &amp; Brain Function, Diablerets, Switzerland</w:t>
      </w:r>
    </w:p>
    <w:p w:rsidR="00FC6A4E" w:rsidRDefault="00FC6A4E" w:rsidP="00FC6A4E">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sz w:val="22"/>
          <w:szCs w:val="22"/>
        </w:rPr>
        <w:t xml:space="preserve">2017  </w:t>
      </w:r>
      <w:r w:rsidRPr="00527EB7">
        <w:rPr>
          <w:rFonts w:ascii="Cambria" w:hAnsi="Cambria" w:cs="Times New Roman"/>
          <w:kern w:val="1"/>
          <w:sz w:val="22"/>
          <w:szCs w:val="22"/>
        </w:rPr>
        <w:t>Francis C</w:t>
      </w:r>
      <w:r>
        <w:rPr>
          <w:rFonts w:ascii="Cambria" w:hAnsi="Cambria" w:cs="Times New Roman"/>
          <w:kern w:val="1"/>
          <w:sz w:val="22"/>
          <w:szCs w:val="22"/>
        </w:rPr>
        <w:t xml:space="preserve">rick Symposium of Neuroscience, </w:t>
      </w:r>
      <w:r w:rsidRPr="00527EB7">
        <w:rPr>
          <w:rFonts w:ascii="Cambria" w:hAnsi="Cambria" w:cs="Times New Roman"/>
          <w:kern w:val="1"/>
          <w:sz w:val="22"/>
          <w:szCs w:val="22"/>
        </w:rPr>
        <w:t xml:space="preserve">Cold Spring Harbor Asia Conference, </w:t>
      </w:r>
      <w:r w:rsidR="00A11EB1">
        <w:rPr>
          <w:rFonts w:ascii="Cambria" w:hAnsi="Cambria" w:cs="Times New Roman"/>
          <w:kern w:val="1"/>
          <w:sz w:val="22"/>
          <w:szCs w:val="22"/>
        </w:rPr>
        <w:t>m</w:t>
      </w:r>
      <w:r>
        <w:rPr>
          <w:rFonts w:ascii="Cambria" w:hAnsi="Cambria" w:cs="Times New Roman"/>
          <w:kern w:val="1"/>
          <w:sz w:val="22"/>
          <w:szCs w:val="22"/>
        </w:rPr>
        <w:t xml:space="preserve">eeting </w:t>
      </w:r>
    </w:p>
    <w:p w:rsidR="00FC6A4E" w:rsidRDefault="00556965" w:rsidP="00FC6A4E">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kern w:val="1"/>
          <w:sz w:val="22"/>
          <w:szCs w:val="22"/>
        </w:rPr>
        <w:t>co-</w:t>
      </w:r>
      <w:r w:rsidR="00A11EB1">
        <w:rPr>
          <w:rFonts w:ascii="Cambria" w:hAnsi="Cambria" w:cs="Times New Roman"/>
          <w:kern w:val="1"/>
          <w:sz w:val="22"/>
          <w:szCs w:val="22"/>
        </w:rPr>
        <w:t>o</w:t>
      </w:r>
      <w:r w:rsidR="00FC6A4E">
        <w:rPr>
          <w:rFonts w:ascii="Cambria" w:hAnsi="Cambria" w:cs="Times New Roman"/>
          <w:kern w:val="1"/>
          <w:sz w:val="22"/>
          <w:szCs w:val="22"/>
        </w:rPr>
        <w:t xml:space="preserve">rganizer, </w:t>
      </w:r>
      <w:r w:rsidR="00FC6A4E" w:rsidRPr="00527EB7">
        <w:rPr>
          <w:rFonts w:ascii="Cambria" w:hAnsi="Cambria" w:cs="Times New Roman"/>
          <w:kern w:val="1"/>
          <w:sz w:val="22"/>
          <w:szCs w:val="22"/>
        </w:rPr>
        <w:t>Suzhou, China</w:t>
      </w:r>
    </w:p>
    <w:p w:rsidR="00FC6A4E" w:rsidRDefault="008F0C55" w:rsidP="00FC6A4E">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kern w:val="1"/>
          <w:sz w:val="22"/>
          <w:szCs w:val="22"/>
        </w:rPr>
        <w:t>2016  UCSD symposium “Wiring and Functional Principles of Neural Circuits”, San Diego, USA</w:t>
      </w:r>
    </w:p>
    <w:p w:rsidR="00FC6A4E" w:rsidRDefault="00FC6A4E" w:rsidP="00FC6A4E">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kern w:val="1"/>
          <w:sz w:val="22"/>
          <w:szCs w:val="22"/>
        </w:rPr>
        <w:t>2016  Nature Conference on Neural Circuitry of Emotion, Shenzhen, China</w:t>
      </w:r>
    </w:p>
    <w:p w:rsidR="00FC6A4E" w:rsidRDefault="00FC6A4E" w:rsidP="00FC6A4E">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kern w:val="1"/>
          <w:sz w:val="22"/>
          <w:szCs w:val="22"/>
        </w:rPr>
        <w:t>2016  Annual</w:t>
      </w:r>
      <w:r>
        <w:rPr>
          <w:rFonts w:ascii="Cambria" w:hAnsi="Cambria" w:cs="Times New Roman"/>
          <w:sz w:val="22"/>
          <w:szCs w:val="22"/>
        </w:rPr>
        <w:t>Conference of Chinese Psychology Society, Plenary lecture, Chongqing, China</w:t>
      </w:r>
    </w:p>
    <w:p w:rsidR="00FC6A4E" w:rsidRDefault="00FC6A4E" w:rsidP="00FC6A4E">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kern w:val="1"/>
          <w:sz w:val="22"/>
          <w:szCs w:val="22"/>
        </w:rPr>
        <w:t>2016 Chinese-American Kavli Frontiers of Science Conference, Session organizer, Irvine, USA</w:t>
      </w:r>
    </w:p>
    <w:p w:rsidR="00FC6A4E" w:rsidRDefault="00FC6A4E" w:rsidP="00FC6A4E">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kern w:val="1"/>
          <w:sz w:val="22"/>
          <w:szCs w:val="22"/>
        </w:rPr>
        <w:t>2016 Korean Society of Neuroscience symposium talk, Seoul, Korea</w:t>
      </w:r>
    </w:p>
    <w:p w:rsidR="00A11EB1" w:rsidRPr="00556965" w:rsidRDefault="00A11EB1" w:rsidP="00FC6A4E">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sidRPr="00556965">
        <w:rPr>
          <w:rFonts w:ascii="Cambria" w:hAnsi="Cambria" w:cs="Times New Roman"/>
          <w:kern w:val="1"/>
          <w:sz w:val="22"/>
          <w:szCs w:val="22"/>
        </w:rPr>
        <w:t>2016  FENS meeting, symposium organizer, Copenhagen, Denmark</w:t>
      </w:r>
    </w:p>
    <w:p w:rsidR="00FC6A4E" w:rsidRPr="00556965" w:rsidRDefault="00D55C7A" w:rsidP="00FC6A4E">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sidRPr="00556965">
        <w:rPr>
          <w:rFonts w:ascii="Cambria" w:hAnsi="Cambria" w:cs="Times New Roman"/>
          <w:sz w:val="22"/>
          <w:szCs w:val="22"/>
        </w:rPr>
        <w:t>2016  “The Neurobiology of Mental Health” NCCR Conference, Geneva, Swi</w:t>
      </w:r>
      <w:r w:rsidR="006D150C" w:rsidRPr="00556965">
        <w:rPr>
          <w:rFonts w:ascii="Cambria" w:hAnsi="Cambria" w:cs="Times New Roman"/>
          <w:sz w:val="22"/>
          <w:szCs w:val="22"/>
        </w:rPr>
        <w:t>t</w:t>
      </w:r>
      <w:r w:rsidRPr="00556965">
        <w:rPr>
          <w:rFonts w:ascii="Cambria" w:hAnsi="Cambria" w:cs="Times New Roman"/>
          <w:sz w:val="22"/>
          <w:szCs w:val="22"/>
        </w:rPr>
        <w:t>zerland</w:t>
      </w:r>
    </w:p>
    <w:p w:rsidR="001C1667" w:rsidRPr="00556965" w:rsidRDefault="001C1667" w:rsidP="00FC6A4E">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sidRPr="00556965">
        <w:rPr>
          <w:rFonts w:ascii="Cambria" w:hAnsi="Cambria" w:cs="Times New Roman"/>
          <w:sz w:val="22"/>
          <w:szCs w:val="22"/>
        </w:rPr>
        <w:t>2016  NYU-Shaghai seminar</w:t>
      </w:r>
    </w:p>
    <w:p w:rsidR="00AB6E3D" w:rsidRDefault="00335851" w:rsidP="00335851">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rPr>
      </w:pPr>
      <w:r>
        <w:rPr>
          <w:rFonts w:ascii="Cambria" w:hAnsi="Cambria" w:cs="Times New Roman"/>
          <w:sz w:val="22"/>
          <w:szCs w:val="22"/>
        </w:rPr>
        <w:t>2015  Biennial Conference of Chinese Neurosc</w:t>
      </w:r>
      <w:r w:rsidR="00AB6E3D">
        <w:rPr>
          <w:rFonts w:ascii="Cambria" w:hAnsi="Cambria" w:cs="Times New Roman"/>
          <w:sz w:val="22"/>
          <w:szCs w:val="22"/>
        </w:rPr>
        <w:t>ience Society, Plenary lecture</w:t>
      </w:r>
    </w:p>
    <w:p w:rsidR="00335851" w:rsidRDefault="00AB6E3D" w:rsidP="00335851">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rPr>
      </w:pP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sidR="00335851">
        <w:rPr>
          <w:rFonts w:ascii="Cambria" w:hAnsi="Cambria" w:cs="Times New Roman"/>
          <w:sz w:val="22"/>
          <w:szCs w:val="22"/>
        </w:rPr>
        <w:t>Wuzheng, China</w:t>
      </w:r>
    </w:p>
    <w:p w:rsidR="00AB6E3D" w:rsidRDefault="00335851" w:rsidP="00AB6E3D">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sz w:val="22"/>
          <w:szCs w:val="22"/>
        </w:rPr>
        <w:t xml:space="preserve">2015  </w:t>
      </w:r>
      <w:r w:rsidRPr="00527EB7">
        <w:rPr>
          <w:rFonts w:ascii="Cambria" w:hAnsi="Cambria" w:cs="Times New Roman"/>
          <w:kern w:val="1"/>
          <w:sz w:val="22"/>
          <w:szCs w:val="22"/>
        </w:rPr>
        <w:t>Francis C</w:t>
      </w:r>
      <w:r>
        <w:rPr>
          <w:rFonts w:ascii="Cambria" w:hAnsi="Cambria" w:cs="Times New Roman"/>
          <w:kern w:val="1"/>
          <w:sz w:val="22"/>
          <w:szCs w:val="22"/>
        </w:rPr>
        <w:t xml:space="preserve">rick Symposium of Neuroscience, </w:t>
      </w:r>
      <w:r w:rsidRPr="00527EB7">
        <w:rPr>
          <w:rFonts w:ascii="Cambria" w:hAnsi="Cambria" w:cs="Times New Roman"/>
          <w:kern w:val="1"/>
          <w:sz w:val="22"/>
          <w:szCs w:val="22"/>
        </w:rPr>
        <w:t xml:space="preserve">Cold Spring Harbor Asia Conference, </w:t>
      </w:r>
    </w:p>
    <w:p w:rsidR="00AB6E3D" w:rsidRDefault="00AB6E3D" w:rsidP="00AB6E3D">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kern w:val="1"/>
          <w:sz w:val="22"/>
          <w:szCs w:val="22"/>
        </w:rPr>
        <w:tab/>
      </w:r>
      <w:r>
        <w:rPr>
          <w:rFonts w:ascii="Cambria" w:hAnsi="Cambria" w:cs="Times New Roman"/>
          <w:kern w:val="1"/>
          <w:sz w:val="22"/>
          <w:szCs w:val="22"/>
        </w:rPr>
        <w:tab/>
      </w:r>
      <w:r>
        <w:rPr>
          <w:rFonts w:ascii="Cambria" w:hAnsi="Cambria" w:cs="Times New Roman"/>
          <w:kern w:val="1"/>
          <w:sz w:val="22"/>
          <w:szCs w:val="22"/>
        </w:rPr>
        <w:tab/>
      </w:r>
      <w:r>
        <w:rPr>
          <w:rFonts w:ascii="Cambria" w:hAnsi="Cambria" w:cs="Times New Roman"/>
          <w:kern w:val="1"/>
          <w:sz w:val="22"/>
          <w:szCs w:val="22"/>
        </w:rPr>
        <w:tab/>
      </w:r>
      <w:r w:rsidR="00335851" w:rsidRPr="00527EB7">
        <w:rPr>
          <w:rFonts w:ascii="Cambria" w:hAnsi="Cambria" w:cs="Times New Roman"/>
          <w:kern w:val="1"/>
          <w:sz w:val="22"/>
          <w:szCs w:val="22"/>
        </w:rPr>
        <w:t>Suzhou, China</w:t>
      </w:r>
    </w:p>
    <w:p w:rsidR="00AB6E3D" w:rsidRDefault="009A1D36" w:rsidP="00AB6E3D">
      <w:pPr>
        <w:widowControl w:val="0"/>
        <w:tabs>
          <w:tab w:val="left" w:pos="-90"/>
          <w:tab w:val="left" w:pos="0"/>
          <w:tab w:val="left" w:pos="360"/>
          <w:tab w:val="left" w:pos="720"/>
        </w:tabs>
        <w:autoSpaceDE w:val="0"/>
        <w:autoSpaceDN w:val="0"/>
        <w:adjustRightInd w:val="0"/>
        <w:ind w:left="-180" w:right="-114"/>
        <w:rPr>
          <w:rFonts w:ascii="Cambria" w:hAnsi="Cambria" w:cs="Calibri"/>
          <w:bCs/>
          <w:sz w:val="22"/>
          <w:szCs w:val="22"/>
        </w:rPr>
      </w:pPr>
      <w:r>
        <w:rPr>
          <w:rFonts w:ascii="Cambria" w:hAnsi="Cambria" w:cs="Times New Roman"/>
          <w:sz w:val="22"/>
          <w:szCs w:val="22"/>
        </w:rPr>
        <w:t xml:space="preserve">2015  </w:t>
      </w:r>
      <w:r w:rsidR="00F772AA" w:rsidRPr="00F772AA">
        <w:rPr>
          <w:rFonts w:ascii="Cambria" w:hAnsi="Cambria" w:cs="Calibri"/>
          <w:bCs/>
          <w:sz w:val="22"/>
          <w:szCs w:val="22"/>
        </w:rPr>
        <w:t>“From Neural Circuitry to Neurotechnology”</w:t>
      </w:r>
      <w:r w:rsidR="00F772AA">
        <w:rPr>
          <w:rFonts w:ascii="Cambria" w:hAnsi="Cambria" w:cs="Calibri"/>
          <w:bCs/>
          <w:sz w:val="22"/>
          <w:szCs w:val="22"/>
        </w:rPr>
        <w:t xml:space="preserve"> meeting by AAA Science, RIKEN &amp; IPSEN, </w:t>
      </w:r>
    </w:p>
    <w:p w:rsidR="009A1D36" w:rsidRPr="00AB6E3D" w:rsidRDefault="00AB6E3D" w:rsidP="00AB6E3D">
      <w:pPr>
        <w:widowControl w:val="0"/>
        <w:tabs>
          <w:tab w:val="left" w:pos="-90"/>
          <w:tab w:val="left" w:pos="0"/>
          <w:tab w:val="left" w:pos="360"/>
          <w:tab w:val="left" w:pos="720"/>
        </w:tabs>
        <w:autoSpaceDE w:val="0"/>
        <w:autoSpaceDN w:val="0"/>
        <w:adjustRightInd w:val="0"/>
        <w:ind w:left="-180" w:right="-114"/>
        <w:rPr>
          <w:rFonts w:ascii="Cambria" w:hAnsi="Cambria" w:cs="Calibri"/>
          <w:bCs/>
          <w:sz w:val="22"/>
          <w:szCs w:val="22"/>
        </w:rPr>
      </w:pPr>
      <w:r>
        <w:rPr>
          <w:rFonts w:ascii="Cambria" w:hAnsi="Cambria" w:cs="Calibri"/>
          <w:bCs/>
          <w:sz w:val="22"/>
          <w:szCs w:val="22"/>
        </w:rPr>
        <w:tab/>
      </w:r>
      <w:r>
        <w:rPr>
          <w:rFonts w:ascii="Cambria" w:hAnsi="Cambria" w:cs="Calibri"/>
          <w:bCs/>
          <w:sz w:val="22"/>
          <w:szCs w:val="22"/>
        </w:rPr>
        <w:tab/>
      </w:r>
      <w:r>
        <w:rPr>
          <w:rFonts w:ascii="Cambria" w:hAnsi="Cambria" w:cs="Calibri"/>
          <w:bCs/>
          <w:sz w:val="22"/>
          <w:szCs w:val="22"/>
        </w:rPr>
        <w:tab/>
      </w:r>
      <w:r>
        <w:rPr>
          <w:rFonts w:ascii="Cambria" w:hAnsi="Cambria" w:cs="Calibri"/>
          <w:bCs/>
          <w:sz w:val="22"/>
          <w:szCs w:val="22"/>
        </w:rPr>
        <w:tab/>
      </w:r>
      <w:r w:rsidR="00F772AA">
        <w:rPr>
          <w:rFonts w:ascii="Cambria" w:hAnsi="Cambria" w:cs="Calibri"/>
          <w:bCs/>
          <w:sz w:val="22"/>
          <w:szCs w:val="22"/>
        </w:rPr>
        <w:t>Tokyo,Japan</w:t>
      </w:r>
    </w:p>
    <w:p w:rsidR="00A2436D" w:rsidRPr="00527EB7" w:rsidRDefault="00A2436D" w:rsidP="00284E2E">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rPr>
      </w:pPr>
      <w:r w:rsidRPr="00527EB7">
        <w:rPr>
          <w:rFonts w:ascii="Cambria" w:hAnsi="Cambria" w:cs="Times New Roman"/>
          <w:sz w:val="22"/>
          <w:szCs w:val="22"/>
        </w:rPr>
        <w:t>2014   Society of Japanese Neuroscience Conference,</w:t>
      </w:r>
      <w:r w:rsidR="009A1D36">
        <w:rPr>
          <w:rFonts w:ascii="Cambria" w:hAnsi="Cambria" w:cs="Times New Roman"/>
          <w:sz w:val="22"/>
          <w:szCs w:val="22"/>
        </w:rPr>
        <w:t xml:space="preserve"> symposium on aggression behavior, </w:t>
      </w:r>
      <w:r w:rsidRPr="00527EB7">
        <w:rPr>
          <w:rFonts w:ascii="Cambria" w:hAnsi="Cambria" w:cs="Times New Roman"/>
          <w:sz w:val="22"/>
          <w:szCs w:val="22"/>
        </w:rPr>
        <w:t>Japan</w:t>
      </w:r>
    </w:p>
    <w:p w:rsidR="00A2436D" w:rsidRPr="00527EB7" w:rsidRDefault="00A2436D" w:rsidP="00284E2E">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rPr>
      </w:pPr>
      <w:r w:rsidRPr="00527EB7">
        <w:rPr>
          <w:rFonts w:ascii="Cambria" w:hAnsi="Cambria" w:cs="Times New Roman"/>
          <w:sz w:val="22"/>
          <w:szCs w:val="22"/>
        </w:rPr>
        <w:t>2014   RIKEN seminar, Japan</w:t>
      </w:r>
    </w:p>
    <w:p w:rsidR="00A2436D" w:rsidRPr="00527EB7" w:rsidRDefault="00A2436D" w:rsidP="00284E2E">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rPr>
      </w:pPr>
      <w:r w:rsidRPr="00527EB7">
        <w:rPr>
          <w:rFonts w:ascii="Cambria" w:hAnsi="Cambria" w:cs="Times New Roman"/>
          <w:sz w:val="22"/>
          <w:szCs w:val="22"/>
        </w:rPr>
        <w:t>2014   Chinese-American Frontiers of Science Symposium</w:t>
      </w:r>
    </w:p>
    <w:p w:rsidR="00A2436D" w:rsidRPr="00527EB7" w:rsidRDefault="00A2436D" w:rsidP="00AD41D8">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rPr>
      </w:pPr>
      <w:r w:rsidRPr="00527EB7">
        <w:rPr>
          <w:rFonts w:ascii="Cambria" w:hAnsi="Cambria" w:cs="Times New Roman"/>
          <w:sz w:val="22"/>
          <w:szCs w:val="22"/>
        </w:rPr>
        <w:t>2014   Institute of Biophysics "Bei Shi Zhang" seminar, Chinese Academy of Sciences, Beijing</w:t>
      </w:r>
    </w:p>
    <w:p w:rsidR="00A2436D" w:rsidRPr="00527EB7" w:rsidRDefault="00A2436D" w:rsidP="00284E2E">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rPr>
      </w:pPr>
      <w:r w:rsidRPr="00527EB7">
        <w:rPr>
          <w:rFonts w:ascii="Cambria" w:hAnsi="Cambria" w:cs="Times New Roman"/>
          <w:sz w:val="22"/>
          <w:szCs w:val="22"/>
        </w:rPr>
        <w:t>2013   FMI seminar, Basel, Switzerland</w:t>
      </w:r>
    </w:p>
    <w:p w:rsidR="00A2436D" w:rsidRPr="00527EB7" w:rsidRDefault="00A2436D" w:rsidP="00284E2E">
      <w:pPr>
        <w:widowControl w:val="0"/>
        <w:tabs>
          <w:tab w:val="left" w:pos="-90"/>
          <w:tab w:val="left" w:pos="0"/>
          <w:tab w:val="left" w:pos="360"/>
          <w:tab w:val="left" w:pos="720"/>
        </w:tabs>
        <w:autoSpaceDE w:val="0"/>
        <w:autoSpaceDN w:val="0"/>
        <w:adjustRightInd w:val="0"/>
        <w:ind w:left="-180" w:right="-114"/>
        <w:rPr>
          <w:rFonts w:ascii="Cambria" w:hAnsi="Cambria" w:cs="Times New Roman"/>
          <w:sz w:val="22"/>
          <w:szCs w:val="22"/>
        </w:rPr>
      </w:pPr>
      <w:r w:rsidRPr="00527EB7">
        <w:rPr>
          <w:rFonts w:ascii="Cambria" w:hAnsi="Cambria" w:cs="Times New Roman"/>
          <w:sz w:val="22"/>
          <w:szCs w:val="22"/>
        </w:rPr>
        <w:t>2013   EMBL seminar,  Monterotondo, Italy</w:t>
      </w:r>
    </w:p>
    <w:p w:rsidR="00A2436D" w:rsidRPr="00527EB7" w:rsidRDefault="00A2436D" w:rsidP="00284E2E">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sidRPr="00527EB7">
        <w:rPr>
          <w:rFonts w:ascii="Cambria" w:hAnsi="Cambria" w:cs="Times New Roman"/>
          <w:sz w:val="22"/>
          <w:szCs w:val="22"/>
        </w:rPr>
        <w:t xml:space="preserve">2013   </w:t>
      </w:r>
      <w:r w:rsidRPr="00527EB7">
        <w:rPr>
          <w:rFonts w:ascii="Cambria" w:hAnsi="Cambria" w:cs="Times New Roman"/>
          <w:kern w:val="1"/>
          <w:sz w:val="22"/>
          <w:szCs w:val="22"/>
        </w:rPr>
        <w:t xml:space="preserve">Cold Spring Harbor Asia Conference, Francis Crick Symposium of Neuroscience: </w:t>
      </w:r>
    </w:p>
    <w:p w:rsidR="00D517E3" w:rsidRDefault="00AB6E3D" w:rsidP="00D517E3">
      <w:pPr>
        <w:widowControl w:val="0"/>
        <w:tabs>
          <w:tab w:val="left" w:pos="-90"/>
          <w:tab w:val="left" w:pos="0"/>
          <w:tab w:val="left" w:pos="360"/>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kern w:val="1"/>
          <w:sz w:val="22"/>
          <w:szCs w:val="22"/>
        </w:rPr>
        <w:tab/>
      </w:r>
      <w:r w:rsidR="00A2436D" w:rsidRPr="00527EB7">
        <w:rPr>
          <w:rFonts w:ascii="Cambria" w:hAnsi="Cambria" w:cs="Times New Roman"/>
          <w:kern w:val="1"/>
          <w:sz w:val="22"/>
          <w:szCs w:val="22"/>
        </w:rPr>
        <w:t>The Changing Brain. Suzhou, China</w:t>
      </w:r>
    </w:p>
    <w:p w:rsidR="00D517E3" w:rsidRDefault="00D517E3" w:rsidP="00D517E3">
      <w:pPr>
        <w:widowControl w:val="0"/>
        <w:tabs>
          <w:tab w:val="left" w:pos="360"/>
          <w:tab w:val="left" w:pos="426"/>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kern w:val="1"/>
          <w:sz w:val="22"/>
        </w:rPr>
        <w:t xml:space="preserve">2013 </w:t>
      </w:r>
      <w:r w:rsidRPr="003045BA">
        <w:rPr>
          <w:rFonts w:ascii="Cambria" w:eastAsia="宋体" w:hAnsi="Cambria" w:cs="宋体"/>
          <w:kern w:val="1"/>
          <w:sz w:val="22"/>
        </w:rPr>
        <w:t>CGSB Meeting of NYU</w:t>
      </w:r>
      <w:r w:rsidRPr="003045BA">
        <w:rPr>
          <w:rFonts w:ascii="Cambria" w:hAnsi="Cambria" w:cs="Times New Roman"/>
          <w:kern w:val="1"/>
          <w:sz w:val="22"/>
        </w:rPr>
        <w:t xml:space="preserve">, </w:t>
      </w:r>
      <w:r w:rsidRPr="003045BA">
        <w:rPr>
          <w:rFonts w:ascii="Cambria" w:eastAsia="宋体" w:hAnsi="Cambria" w:cs="宋体"/>
          <w:kern w:val="1"/>
          <w:sz w:val="22"/>
        </w:rPr>
        <w:t>Abu Dhabi, UAE</w:t>
      </w:r>
    </w:p>
    <w:p w:rsidR="00D517E3" w:rsidRDefault="00F51FC6" w:rsidP="00D517E3">
      <w:pPr>
        <w:widowControl w:val="0"/>
        <w:tabs>
          <w:tab w:val="left" w:pos="360"/>
          <w:tab w:val="left" w:pos="426"/>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kern w:val="1"/>
          <w:sz w:val="22"/>
          <w:szCs w:val="22"/>
        </w:rPr>
        <w:t xml:space="preserve">2012   </w:t>
      </w:r>
      <w:r w:rsidR="003E4BB3">
        <w:rPr>
          <w:rFonts w:ascii="Cambria" w:hAnsi="Cambria" w:cs="Times New Roman"/>
          <w:kern w:val="1"/>
          <w:sz w:val="22"/>
          <w:szCs w:val="22"/>
        </w:rPr>
        <w:t>College de France, Paris, France</w:t>
      </w:r>
    </w:p>
    <w:p w:rsidR="00D517E3" w:rsidRDefault="00F51FC6" w:rsidP="00D517E3">
      <w:pPr>
        <w:widowControl w:val="0"/>
        <w:tabs>
          <w:tab w:val="left" w:pos="360"/>
          <w:tab w:val="left" w:pos="426"/>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kern w:val="1"/>
          <w:sz w:val="22"/>
          <w:szCs w:val="22"/>
        </w:rPr>
        <w:t>2012   University of Muenster/EMBL, Muenster, Germany</w:t>
      </w:r>
    </w:p>
    <w:p w:rsidR="00AB6E3D" w:rsidRDefault="00A2436D" w:rsidP="00D517E3">
      <w:pPr>
        <w:widowControl w:val="0"/>
        <w:tabs>
          <w:tab w:val="left" w:pos="360"/>
          <w:tab w:val="left" w:pos="426"/>
          <w:tab w:val="left" w:pos="720"/>
        </w:tabs>
        <w:autoSpaceDE w:val="0"/>
        <w:autoSpaceDN w:val="0"/>
        <w:adjustRightInd w:val="0"/>
        <w:ind w:left="-180" w:right="-114"/>
        <w:rPr>
          <w:rFonts w:ascii="Cambria" w:hAnsi="Cambria" w:cs="Times New Roman"/>
          <w:sz w:val="22"/>
          <w:szCs w:val="22"/>
        </w:rPr>
      </w:pPr>
      <w:r w:rsidRPr="00527EB7">
        <w:rPr>
          <w:rFonts w:ascii="Cambria" w:hAnsi="Cambria" w:cs="Times New Roman"/>
          <w:kern w:val="1"/>
          <w:sz w:val="22"/>
          <w:szCs w:val="22"/>
        </w:rPr>
        <w:t xml:space="preserve">2012   </w:t>
      </w:r>
      <w:r w:rsidRPr="00527EB7">
        <w:rPr>
          <w:rFonts w:ascii="Cambria" w:hAnsi="Cambria" w:cs="Times New Roman"/>
          <w:sz w:val="22"/>
          <w:szCs w:val="22"/>
        </w:rPr>
        <w:t xml:space="preserve">The European Science Foundation/FENS conference on The Neurobiology of Emotion, </w:t>
      </w:r>
    </w:p>
    <w:p w:rsidR="00D517E3" w:rsidRDefault="00AB6E3D" w:rsidP="00D517E3">
      <w:pPr>
        <w:widowControl w:val="0"/>
        <w:tabs>
          <w:tab w:val="left" w:pos="360"/>
          <w:tab w:val="left" w:pos="426"/>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sz w:val="22"/>
          <w:szCs w:val="22"/>
        </w:rPr>
        <w:lastRenderedPageBreak/>
        <w:tab/>
      </w:r>
      <w:r>
        <w:rPr>
          <w:rFonts w:ascii="Cambria" w:hAnsi="Cambria" w:cs="Times New Roman"/>
          <w:sz w:val="22"/>
          <w:szCs w:val="22"/>
        </w:rPr>
        <w:tab/>
      </w:r>
      <w:r>
        <w:rPr>
          <w:rFonts w:ascii="Cambria" w:hAnsi="Cambria" w:cs="Times New Roman"/>
          <w:sz w:val="22"/>
          <w:szCs w:val="22"/>
        </w:rPr>
        <w:tab/>
      </w:r>
      <w:r w:rsidR="00A2436D" w:rsidRPr="00527EB7">
        <w:rPr>
          <w:rFonts w:ascii="Cambria" w:hAnsi="Cambria" w:cs="Times New Roman"/>
          <w:sz w:val="22"/>
          <w:szCs w:val="22"/>
        </w:rPr>
        <w:t>Stressa, Italy.</w:t>
      </w:r>
    </w:p>
    <w:p w:rsidR="008D5DDF" w:rsidRDefault="00A2436D" w:rsidP="00D517E3">
      <w:pPr>
        <w:widowControl w:val="0"/>
        <w:tabs>
          <w:tab w:val="left" w:pos="360"/>
          <w:tab w:val="left" w:pos="426"/>
          <w:tab w:val="left" w:pos="720"/>
        </w:tabs>
        <w:autoSpaceDE w:val="0"/>
        <w:autoSpaceDN w:val="0"/>
        <w:adjustRightInd w:val="0"/>
        <w:ind w:left="-180" w:right="-114"/>
        <w:rPr>
          <w:rFonts w:ascii="Cambria" w:hAnsi="Cambria" w:cs="Times New Roman"/>
          <w:kern w:val="1"/>
          <w:sz w:val="22"/>
          <w:szCs w:val="22"/>
        </w:rPr>
      </w:pPr>
      <w:r w:rsidRPr="00527EB7">
        <w:rPr>
          <w:rFonts w:ascii="Cambria" w:hAnsi="Cambria" w:cs="Times New Roman"/>
          <w:kern w:val="1"/>
          <w:sz w:val="22"/>
          <w:szCs w:val="22"/>
        </w:rPr>
        <w:t>2012   14th International Congress of Histochemistry and Cytochemistry (ICHC 2012).  Kyoto, Japan.</w:t>
      </w:r>
    </w:p>
    <w:p w:rsidR="008D5DDF" w:rsidRDefault="008D5DDF" w:rsidP="008D5DDF">
      <w:pPr>
        <w:widowControl w:val="0"/>
        <w:tabs>
          <w:tab w:val="left" w:pos="360"/>
          <w:tab w:val="left" w:pos="426"/>
          <w:tab w:val="left" w:pos="720"/>
        </w:tabs>
        <w:autoSpaceDE w:val="0"/>
        <w:autoSpaceDN w:val="0"/>
        <w:adjustRightInd w:val="0"/>
        <w:ind w:left="-180" w:right="-114"/>
        <w:rPr>
          <w:rFonts w:ascii="Cambria" w:hAnsi="Cambria" w:cs="Times New Roman"/>
          <w:kern w:val="1"/>
          <w:sz w:val="22"/>
          <w:szCs w:val="22"/>
        </w:rPr>
      </w:pPr>
      <w:r>
        <w:rPr>
          <w:rFonts w:ascii="Cambria" w:hAnsi="Cambria" w:cs="Times New Roman"/>
          <w:kern w:val="1"/>
          <w:sz w:val="22"/>
          <w:szCs w:val="22"/>
        </w:rPr>
        <w:tab/>
      </w:r>
      <w:r>
        <w:rPr>
          <w:rFonts w:ascii="Cambria" w:hAnsi="Cambria" w:cs="Times New Roman"/>
          <w:kern w:val="1"/>
          <w:sz w:val="22"/>
          <w:szCs w:val="22"/>
        </w:rPr>
        <w:tab/>
      </w:r>
      <w:r w:rsidR="00A2436D" w:rsidRPr="00527EB7">
        <w:rPr>
          <w:rFonts w:ascii="Cambria" w:eastAsia="华文宋体" w:hAnsi="Cambria" w:cs="华文宋体"/>
          <w:kern w:val="1"/>
          <w:sz w:val="22"/>
          <w:szCs w:val="22"/>
        </w:rPr>
        <w:t>（</w:t>
      </w:r>
      <w:r w:rsidR="00A2436D" w:rsidRPr="00527EB7">
        <w:rPr>
          <w:rFonts w:ascii="Cambria" w:eastAsia="华文宋体" w:hAnsi="Cambria" w:cs="Times New Roman"/>
          <w:b/>
          <w:bCs/>
          <w:kern w:val="1"/>
          <w:sz w:val="22"/>
          <w:szCs w:val="22"/>
        </w:rPr>
        <w:t xml:space="preserve">Session co-chair </w:t>
      </w:r>
      <w:r w:rsidR="00A2436D" w:rsidRPr="00527EB7">
        <w:rPr>
          <w:rFonts w:ascii="Cambria" w:eastAsia="华文宋体" w:hAnsi="Cambria" w:cs="Times New Roman"/>
          <w:kern w:val="1"/>
          <w:sz w:val="22"/>
          <w:szCs w:val="22"/>
        </w:rPr>
        <w:t>on “Neurobiology of social behavior”</w:t>
      </w:r>
      <w:r w:rsidR="00A2436D" w:rsidRPr="00527EB7">
        <w:rPr>
          <w:rFonts w:ascii="Cambria" w:eastAsia="华文宋体" w:hAnsi="Cambria" w:cs="华文宋体"/>
          <w:kern w:val="1"/>
          <w:sz w:val="22"/>
          <w:szCs w:val="22"/>
        </w:rPr>
        <w:t>）</w:t>
      </w:r>
    </w:p>
    <w:p w:rsidR="008D5DDF" w:rsidRDefault="00A2436D" w:rsidP="008D5DDF">
      <w:pPr>
        <w:widowControl w:val="0"/>
        <w:tabs>
          <w:tab w:val="left" w:pos="360"/>
          <w:tab w:val="left" w:pos="426"/>
          <w:tab w:val="left" w:pos="720"/>
        </w:tabs>
        <w:autoSpaceDE w:val="0"/>
        <w:autoSpaceDN w:val="0"/>
        <w:adjustRightInd w:val="0"/>
        <w:ind w:left="-180" w:right="-114"/>
        <w:rPr>
          <w:rFonts w:ascii="Cambria" w:eastAsia="华文宋体" w:hAnsi="Cambria" w:cs="Times New Roman"/>
          <w:kern w:val="1"/>
          <w:sz w:val="22"/>
          <w:szCs w:val="22"/>
        </w:rPr>
      </w:pPr>
      <w:r w:rsidRPr="00527EB7">
        <w:rPr>
          <w:rFonts w:ascii="Cambria" w:eastAsia="华文宋体" w:hAnsi="Cambria" w:cs="Times New Roman"/>
          <w:kern w:val="1"/>
          <w:sz w:val="22"/>
          <w:szCs w:val="22"/>
        </w:rPr>
        <w:t>2012  Cold Spring Harbor Asia Conference on Neural Circuit Basis of Behavior and its Disorders.</w:t>
      </w:r>
    </w:p>
    <w:p w:rsidR="00A2436D" w:rsidRPr="005C1EE2" w:rsidRDefault="008D5DDF" w:rsidP="008D5DDF">
      <w:pPr>
        <w:widowControl w:val="0"/>
        <w:tabs>
          <w:tab w:val="left" w:pos="360"/>
          <w:tab w:val="left" w:pos="426"/>
          <w:tab w:val="left" w:pos="720"/>
        </w:tabs>
        <w:autoSpaceDE w:val="0"/>
        <w:autoSpaceDN w:val="0"/>
        <w:adjustRightInd w:val="0"/>
        <w:ind w:left="-180" w:right="-114"/>
        <w:rPr>
          <w:rFonts w:ascii="Cambria" w:hAnsi="Cambria" w:cs="Times New Roman"/>
          <w:kern w:val="1"/>
          <w:sz w:val="22"/>
          <w:szCs w:val="22"/>
        </w:rPr>
      </w:pPr>
      <w:r>
        <w:rPr>
          <w:rFonts w:ascii="Cambria" w:eastAsia="华文宋体" w:hAnsi="Cambria" w:cs="Times New Roman"/>
          <w:kern w:val="1"/>
          <w:sz w:val="22"/>
          <w:szCs w:val="22"/>
        </w:rPr>
        <w:tab/>
      </w:r>
      <w:r>
        <w:rPr>
          <w:rFonts w:ascii="Cambria" w:eastAsia="华文宋体" w:hAnsi="Cambria" w:cs="Times New Roman"/>
          <w:kern w:val="1"/>
          <w:sz w:val="22"/>
          <w:szCs w:val="22"/>
        </w:rPr>
        <w:tab/>
      </w:r>
      <w:r>
        <w:rPr>
          <w:rFonts w:ascii="Cambria" w:eastAsia="华文宋体" w:hAnsi="Cambria" w:cs="Times New Roman"/>
          <w:kern w:val="1"/>
          <w:sz w:val="22"/>
          <w:szCs w:val="22"/>
        </w:rPr>
        <w:tab/>
      </w:r>
      <w:r w:rsidR="00A2436D" w:rsidRPr="00527EB7">
        <w:rPr>
          <w:rFonts w:ascii="Cambria" w:eastAsia="华文宋体" w:hAnsi="Cambria" w:cs="Times New Roman"/>
          <w:kern w:val="1"/>
          <w:sz w:val="22"/>
          <w:szCs w:val="22"/>
        </w:rPr>
        <w:t xml:space="preserve"> Suzhou, China.</w:t>
      </w:r>
    </w:p>
    <w:p w:rsidR="00A2436D" w:rsidRPr="00527EB7" w:rsidRDefault="00A2436D" w:rsidP="00284E2E">
      <w:pPr>
        <w:widowControl w:val="0"/>
        <w:autoSpaceDE w:val="0"/>
        <w:autoSpaceDN w:val="0"/>
        <w:adjustRightInd w:val="0"/>
        <w:ind w:left="851" w:right="-114" w:hanging="1135"/>
        <w:rPr>
          <w:rFonts w:ascii="Cambria" w:eastAsia="华文宋体" w:hAnsi="Cambria" w:cs="Times New Roman"/>
          <w:kern w:val="1"/>
          <w:sz w:val="22"/>
          <w:szCs w:val="22"/>
        </w:rPr>
      </w:pPr>
      <w:r w:rsidRPr="00527EB7">
        <w:rPr>
          <w:rFonts w:ascii="Cambria" w:eastAsia="华文宋体" w:hAnsi="Cambria" w:cs="Times New Roman"/>
          <w:kern w:val="1"/>
          <w:sz w:val="22"/>
          <w:szCs w:val="22"/>
        </w:rPr>
        <w:t>2011    Erasmus Univeristy, Department of Neuroscience seminar, the Netherlands.</w:t>
      </w:r>
    </w:p>
    <w:p w:rsidR="00A2436D" w:rsidRPr="00527EB7" w:rsidRDefault="00A2436D" w:rsidP="00284E2E">
      <w:pPr>
        <w:widowControl w:val="0"/>
        <w:autoSpaceDE w:val="0"/>
        <w:autoSpaceDN w:val="0"/>
        <w:adjustRightInd w:val="0"/>
        <w:ind w:left="851" w:right="-114" w:hanging="1135"/>
        <w:rPr>
          <w:rFonts w:ascii="Cambria" w:eastAsia="华文宋体" w:hAnsi="Cambria" w:cs="Times"/>
          <w:kern w:val="1"/>
          <w:sz w:val="22"/>
          <w:szCs w:val="22"/>
        </w:rPr>
      </w:pPr>
      <w:r w:rsidRPr="00527EB7">
        <w:rPr>
          <w:rFonts w:ascii="Cambria" w:eastAsia="华文宋体" w:hAnsi="Cambria" w:cs="Times New Roman"/>
          <w:kern w:val="1"/>
          <w:sz w:val="22"/>
          <w:szCs w:val="22"/>
        </w:rPr>
        <w:t>2011    VU University of Amsterdam seminar, the Netherlands.</w:t>
      </w:r>
    </w:p>
    <w:p w:rsidR="00A2436D" w:rsidRPr="00527EB7" w:rsidRDefault="00A2436D" w:rsidP="00284E2E">
      <w:pPr>
        <w:widowControl w:val="0"/>
        <w:autoSpaceDE w:val="0"/>
        <w:autoSpaceDN w:val="0"/>
        <w:adjustRightInd w:val="0"/>
        <w:ind w:left="851" w:right="-114" w:hanging="1135"/>
        <w:rPr>
          <w:rFonts w:ascii="Cambria" w:eastAsia="华文宋体" w:hAnsi="Cambria" w:cs="Times New Roman"/>
          <w:kern w:val="1"/>
          <w:sz w:val="22"/>
          <w:szCs w:val="22"/>
        </w:rPr>
      </w:pPr>
      <w:r w:rsidRPr="00527EB7">
        <w:rPr>
          <w:rFonts w:ascii="Cambria" w:eastAsia="华文宋体" w:hAnsi="Cambria" w:cs="Times New Roman"/>
          <w:kern w:val="1"/>
          <w:sz w:val="22"/>
          <w:szCs w:val="22"/>
        </w:rPr>
        <w:t>2011    4</w:t>
      </w:r>
      <w:r w:rsidRPr="00527EB7">
        <w:rPr>
          <w:rFonts w:ascii="Cambria" w:eastAsia="华文宋体" w:hAnsi="Cambria" w:cs="Times New Roman"/>
          <w:kern w:val="1"/>
          <w:sz w:val="22"/>
          <w:szCs w:val="22"/>
          <w:vertAlign w:val="superscript"/>
        </w:rPr>
        <w:t>th</w:t>
      </w:r>
      <w:r w:rsidRPr="00527EB7">
        <w:rPr>
          <w:rFonts w:ascii="Cambria" w:eastAsia="华文宋体" w:hAnsi="Cambria" w:cs="Times New Roman"/>
          <w:kern w:val="1"/>
          <w:sz w:val="22"/>
          <w:szCs w:val="22"/>
        </w:rPr>
        <w:t xml:space="preserve"> Sino-German Frontiers of Science Symposium in Berlin</w:t>
      </w:r>
    </w:p>
    <w:p w:rsidR="00AD41D8" w:rsidRPr="00527EB7" w:rsidRDefault="00A2436D" w:rsidP="00AD41D8">
      <w:pPr>
        <w:widowControl w:val="0"/>
        <w:autoSpaceDE w:val="0"/>
        <w:autoSpaceDN w:val="0"/>
        <w:adjustRightInd w:val="0"/>
        <w:ind w:right="-114" w:hanging="284"/>
        <w:rPr>
          <w:rFonts w:ascii="Cambria" w:eastAsia="华文宋体" w:hAnsi="Cambria" w:cs="Times New Roman"/>
          <w:kern w:val="1"/>
          <w:sz w:val="22"/>
          <w:szCs w:val="22"/>
        </w:rPr>
      </w:pPr>
      <w:r w:rsidRPr="00527EB7">
        <w:rPr>
          <w:rFonts w:ascii="Cambria" w:eastAsia="华文宋体" w:hAnsi="Cambria" w:cs="Times New Roman"/>
          <w:kern w:val="1"/>
          <w:sz w:val="22"/>
          <w:szCs w:val="22"/>
        </w:rPr>
        <w:t>2010     Japan National Institute for Physiological Science meeting “Synapse”</w:t>
      </w:r>
    </w:p>
    <w:p w:rsidR="00AD41D8" w:rsidRPr="00527EB7" w:rsidRDefault="00A2436D" w:rsidP="00AD41D8">
      <w:pPr>
        <w:widowControl w:val="0"/>
        <w:autoSpaceDE w:val="0"/>
        <w:autoSpaceDN w:val="0"/>
        <w:adjustRightInd w:val="0"/>
        <w:ind w:right="-114" w:hanging="284"/>
        <w:rPr>
          <w:rFonts w:ascii="Cambria" w:eastAsia="华文宋体" w:hAnsi="Cambria" w:cs="Times New Roman"/>
          <w:kern w:val="1"/>
          <w:sz w:val="22"/>
          <w:szCs w:val="22"/>
        </w:rPr>
      </w:pPr>
      <w:r w:rsidRPr="00527EB7">
        <w:rPr>
          <w:rFonts w:ascii="Cambria" w:eastAsia="华文宋体" w:hAnsi="Cambria" w:cs="Times New Roman"/>
          <w:kern w:val="1"/>
          <w:sz w:val="22"/>
          <w:szCs w:val="22"/>
        </w:rPr>
        <w:t>2009     22</w:t>
      </w:r>
      <w:r w:rsidRPr="00527EB7">
        <w:rPr>
          <w:rFonts w:ascii="Cambria" w:eastAsia="华文宋体" w:hAnsi="Cambria" w:cs="Times New Roman"/>
          <w:kern w:val="1"/>
          <w:sz w:val="22"/>
          <w:szCs w:val="22"/>
          <w:vertAlign w:val="superscript"/>
        </w:rPr>
        <w:t>nd</w:t>
      </w:r>
      <w:r w:rsidRPr="00527EB7">
        <w:rPr>
          <w:rFonts w:ascii="Cambria" w:eastAsia="华文宋体" w:hAnsi="Cambria" w:cs="Times New Roman"/>
          <w:kern w:val="1"/>
          <w:sz w:val="22"/>
          <w:szCs w:val="22"/>
        </w:rPr>
        <w:t xml:space="preserve"> Biennial Meeting of International Society of Neurochemistry, Young Scientist </w:t>
      </w:r>
    </w:p>
    <w:p w:rsidR="00A2436D" w:rsidRPr="00527EB7" w:rsidRDefault="00A2436D" w:rsidP="00AD41D8">
      <w:pPr>
        <w:widowControl w:val="0"/>
        <w:autoSpaceDE w:val="0"/>
        <w:autoSpaceDN w:val="0"/>
        <w:adjustRightInd w:val="0"/>
        <w:ind w:right="-114" w:hanging="284"/>
        <w:rPr>
          <w:rFonts w:ascii="Cambria" w:eastAsia="华文宋体" w:hAnsi="Cambria" w:cs="Times New Roman"/>
          <w:kern w:val="1"/>
          <w:sz w:val="22"/>
          <w:szCs w:val="22"/>
        </w:rPr>
      </w:pPr>
      <w:r w:rsidRPr="00527EB7">
        <w:rPr>
          <w:rFonts w:ascii="Cambria" w:eastAsia="华文宋体" w:hAnsi="Cambria" w:cs="Times New Roman"/>
          <w:kern w:val="1"/>
          <w:sz w:val="22"/>
          <w:szCs w:val="22"/>
        </w:rPr>
        <w:t xml:space="preserve">Lecture,  “In search of the Molecular and Circuit Mechanism of Depression” </w:t>
      </w:r>
    </w:p>
    <w:p w:rsidR="00A2436D" w:rsidRPr="00527EB7" w:rsidRDefault="00A2436D" w:rsidP="00284E2E">
      <w:pPr>
        <w:widowControl w:val="0"/>
        <w:autoSpaceDE w:val="0"/>
        <w:autoSpaceDN w:val="0"/>
        <w:adjustRightInd w:val="0"/>
        <w:ind w:right="-114" w:hanging="284"/>
        <w:rPr>
          <w:rFonts w:ascii="Cambria" w:eastAsia="华文宋体" w:hAnsi="Cambria" w:cs="Times New Roman"/>
          <w:kern w:val="1"/>
          <w:sz w:val="22"/>
          <w:szCs w:val="22"/>
        </w:rPr>
      </w:pPr>
      <w:r w:rsidRPr="00527EB7">
        <w:rPr>
          <w:rFonts w:ascii="Cambria" w:eastAsia="华文宋体" w:hAnsi="Cambria" w:cs="Times New Roman"/>
          <w:kern w:val="1"/>
          <w:sz w:val="22"/>
          <w:szCs w:val="22"/>
        </w:rPr>
        <w:t>2008     New York University, Center for Neural Science</w:t>
      </w:r>
    </w:p>
    <w:p w:rsidR="00A2436D" w:rsidRPr="00527EB7" w:rsidRDefault="00A2436D" w:rsidP="00284E2E">
      <w:pPr>
        <w:widowControl w:val="0"/>
        <w:autoSpaceDE w:val="0"/>
        <w:autoSpaceDN w:val="0"/>
        <w:adjustRightInd w:val="0"/>
        <w:ind w:right="-114" w:hanging="284"/>
        <w:rPr>
          <w:rFonts w:ascii="Cambria" w:eastAsia="华文宋体" w:hAnsi="Cambria" w:cs="Times New Roman"/>
          <w:kern w:val="1"/>
          <w:sz w:val="22"/>
          <w:szCs w:val="22"/>
        </w:rPr>
      </w:pPr>
      <w:r w:rsidRPr="00527EB7">
        <w:rPr>
          <w:rFonts w:ascii="Cambria" w:eastAsia="华文宋体" w:hAnsi="Cambria" w:cs="Times New Roman"/>
          <w:kern w:val="1"/>
          <w:sz w:val="22"/>
          <w:szCs w:val="22"/>
        </w:rPr>
        <w:t>2008     Mount Sinai Medical School</w:t>
      </w:r>
    </w:p>
    <w:p w:rsidR="00A2436D" w:rsidRPr="00527EB7" w:rsidRDefault="00A2436D" w:rsidP="00284E2E">
      <w:pPr>
        <w:widowControl w:val="0"/>
        <w:tabs>
          <w:tab w:val="left" w:pos="900"/>
        </w:tabs>
        <w:autoSpaceDE w:val="0"/>
        <w:autoSpaceDN w:val="0"/>
        <w:adjustRightInd w:val="0"/>
        <w:ind w:right="-114" w:hanging="284"/>
        <w:rPr>
          <w:rFonts w:ascii="Cambria" w:eastAsia="华文宋体" w:hAnsi="Cambria" w:cs="Times New Roman"/>
          <w:kern w:val="1"/>
          <w:sz w:val="22"/>
          <w:szCs w:val="22"/>
        </w:rPr>
      </w:pPr>
      <w:r w:rsidRPr="00527EB7">
        <w:rPr>
          <w:rFonts w:ascii="Cambria" w:eastAsia="华文宋体" w:hAnsi="Cambria" w:cs="Times New Roman"/>
          <w:kern w:val="1"/>
          <w:sz w:val="22"/>
          <w:szCs w:val="22"/>
        </w:rPr>
        <w:t>2008     Harvard University, Center for Brain Science</w:t>
      </w:r>
    </w:p>
    <w:p w:rsidR="00A2436D" w:rsidRPr="00527EB7" w:rsidRDefault="00A2436D" w:rsidP="00284E2E">
      <w:pPr>
        <w:widowControl w:val="0"/>
        <w:autoSpaceDE w:val="0"/>
        <w:autoSpaceDN w:val="0"/>
        <w:adjustRightInd w:val="0"/>
        <w:ind w:right="-114" w:hanging="284"/>
        <w:rPr>
          <w:rFonts w:ascii="Cambria" w:eastAsia="华文宋体" w:hAnsi="Cambria" w:cs="Times New Roman"/>
          <w:kern w:val="1"/>
          <w:sz w:val="22"/>
          <w:szCs w:val="22"/>
        </w:rPr>
      </w:pPr>
      <w:r w:rsidRPr="00527EB7">
        <w:rPr>
          <w:rFonts w:ascii="Cambria" w:eastAsia="华文宋体" w:hAnsi="Cambria" w:cs="Times New Roman"/>
          <w:kern w:val="1"/>
          <w:sz w:val="22"/>
          <w:szCs w:val="22"/>
        </w:rPr>
        <w:t>2008     MIT, Picower Center for Learning and Memory</w:t>
      </w:r>
    </w:p>
    <w:p w:rsidR="008777B1" w:rsidRDefault="008777B1" w:rsidP="003C0477">
      <w:pPr>
        <w:widowControl w:val="0"/>
        <w:autoSpaceDE w:val="0"/>
        <w:autoSpaceDN w:val="0"/>
        <w:adjustRightInd w:val="0"/>
        <w:rPr>
          <w:rFonts w:ascii="Cambria" w:hAnsi="Cambria"/>
          <w:sz w:val="22"/>
          <w:szCs w:val="22"/>
        </w:rPr>
      </w:pPr>
    </w:p>
    <w:p w:rsidR="001F05C6" w:rsidRDefault="001F05C6" w:rsidP="003C0477">
      <w:pPr>
        <w:widowControl w:val="0"/>
        <w:autoSpaceDE w:val="0"/>
        <w:autoSpaceDN w:val="0"/>
        <w:adjustRightInd w:val="0"/>
        <w:rPr>
          <w:rFonts w:ascii="Cambria" w:hAnsi="Cambria"/>
          <w:sz w:val="22"/>
          <w:szCs w:val="22"/>
        </w:rPr>
      </w:pPr>
    </w:p>
    <w:p w:rsidR="00D17324" w:rsidRPr="00DB04C6" w:rsidRDefault="00D17324" w:rsidP="008F0C55">
      <w:pPr>
        <w:jc w:val="both"/>
        <w:rPr>
          <w:rFonts w:eastAsia="黑体"/>
          <w:bCs/>
          <w:sz w:val="22"/>
          <w:szCs w:val="22"/>
        </w:rPr>
      </w:pPr>
    </w:p>
    <w:p w:rsidR="001F05C6" w:rsidRDefault="001F05C6" w:rsidP="001F05C6">
      <w:pPr>
        <w:rPr>
          <w:rFonts w:eastAsia="黑体"/>
          <w:bCs/>
          <w:sz w:val="18"/>
          <w:szCs w:val="21"/>
        </w:rPr>
      </w:pPr>
    </w:p>
    <w:p w:rsidR="001F05C6" w:rsidRDefault="001F05C6" w:rsidP="001F05C6">
      <w:pPr>
        <w:rPr>
          <w:rFonts w:eastAsia="黑体"/>
          <w:bCs/>
          <w:sz w:val="18"/>
          <w:szCs w:val="21"/>
        </w:rPr>
      </w:pPr>
    </w:p>
    <w:p w:rsidR="001F05C6" w:rsidRDefault="001F05C6" w:rsidP="001F05C6">
      <w:pPr>
        <w:rPr>
          <w:rFonts w:eastAsia="黑体"/>
          <w:bCs/>
          <w:sz w:val="18"/>
          <w:szCs w:val="21"/>
        </w:rPr>
      </w:pPr>
    </w:p>
    <w:p w:rsidR="001F05C6" w:rsidRPr="005F1018" w:rsidRDefault="001F05C6" w:rsidP="001F05C6">
      <w:pPr>
        <w:rPr>
          <w:rFonts w:eastAsia="黑体"/>
          <w:bCs/>
          <w:sz w:val="18"/>
          <w:szCs w:val="21"/>
        </w:rPr>
      </w:pPr>
    </w:p>
    <w:p w:rsidR="001F05C6" w:rsidRPr="005F1018" w:rsidRDefault="001F05C6" w:rsidP="001F05C6">
      <w:pPr>
        <w:rPr>
          <w:rFonts w:eastAsia="黑体"/>
          <w:bCs/>
          <w:sz w:val="18"/>
          <w:szCs w:val="21"/>
        </w:rPr>
      </w:pPr>
    </w:p>
    <w:p w:rsidR="001F05C6" w:rsidRPr="00527EB7" w:rsidRDefault="001F05C6" w:rsidP="001F05C6">
      <w:pPr>
        <w:widowControl w:val="0"/>
        <w:autoSpaceDE w:val="0"/>
        <w:autoSpaceDN w:val="0"/>
        <w:adjustRightInd w:val="0"/>
        <w:ind w:left="-142"/>
        <w:rPr>
          <w:rFonts w:ascii="Cambria" w:hAnsi="Cambria"/>
          <w:sz w:val="22"/>
          <w:szCs w:val="22"/>
        </w:rPr>
      </w:pPr>
    </w:p>
    <w:sectPr w:rsidR="001F05C6" w:rsidRPr="00527EB7" w:rsidSect="003577A6">
      <w:pgSz w:w="12240" w:h="15840"/>
      <w:pgMar w:top="1440" w:right="1467" w:bottom="1440" w:left="153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A18" w:rsidRDefault="00957A18" w:rsidP="009367E2">
      <w:r>
        <w:separator/>
      </w:r>
    </w:p>
  </w:endnote>
  <w:endnote w:type="continuationSeparator" w:id="1">
    <w:p w:rsidR="00957A18" w:rsidRDefault="00957A18" w:rsidP="00936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New Gulim">
    <w:altName w:val="Arial Unicode MS"/>
    <w:charset w:val="81"/>
    <w:family w:val="roman"/>
    <w:pitch w:val="variable"/>
    <w:sig w:usb0="00000000" w:usb1="7B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华文宋体">
    <w:panose1 w:val="02010600040101010101"/>
    <w:charset w:val="86"/>
    <w:family w:val="auto"/>
    <w:pitch w:val="variable"/>
    <w:sig w:usb0="00000287" w:usb1="080F0000" w:usb2="00000010" w:usb3="00000000" w:csb0="0004009F" w:csb1="00000000"/>
  </w:font>
  <w:font w:name="Times">
    <w:panose1 w:val="02020603050405020304"/>
    <w:charset w:val="00"/>
    <w:family w:val="auto"/>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A18" w:rsidRDefault="00957A18" w:rsidP="009367E2">
      <w:r>
        <w:separator/>
      </w:r>
    </w:p>
  </w:footnote>
  <w:footnote w:type="continuationSeparator" w:id="1">
    <w:p w:rsidR="00957A18" w:rsidRDefault="00957A18" w:rsidP="009367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25D488A"/>
    <w:multiLevelType w:val="hybridMultilevel"/>
    <w:tmpl w:val="194A810C"/>
    <w:lvl w:ilvl="0" w:tplc="664031B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doNotAutofitConstrainedTables/>
    <w:splitPgBreakAndParaMark/>
    <w:doNotVertAlignCellWithSp/>
    <w:doNotBreakConstrainedForcedTable/>
    <w:useAnsiKerningPairs/>
    <w:cachedColBalance/>
  </w:compat>
  <w:rsids>
    <w:rsidRoot w:val="00CA3A44"/>
    <w:rsid w:val="000245F9"/>
    <w:rsid w:val="00037903"/>
    <w:rsid w:val="00050D9C"/>
    <w:rsid w:val="00074090"/>
    <w:rsid w:val="000A702D"/>
    <w:rsid w:val="000D4DF9"/>
    <w:rsid w:val="000E4C88"/>
    <w:rsid w:val="000F0F3C"/>
    <w:rsid w:val="0016595B"/>
    <w:rsid w:val="00194F80"/>
    <w:rsid w:val="001A3C2D"/>
    <w:rsid w:val="001B5BCB"/>
    <w:rsid w:val="001B7F22"/>
    <w:rsid w:val="001C1667"/>
    <w:rsid w:val="001F05C6"/>
    <w:rsid w:val="00221D21"/>
    <w:rsid w:val="002523B8"/>
    <w:rsid w:val="00275A04"/>
    <w:rsid w:val="00284E2E"/>
    <w:rsid w:val="003045BA"/>
    <w:rsid w:val="00307A59"/>
    <w:rsid w:val="00335851"/>
    <w:rsid w:val="003577A6"/>
    <w:rsid w:val="00374C22"/>
    <w:rsid w:val="00374F95"/>
    <w:rsid w:val="003B32C3"/>
    <w:rsid w:val="003C0477"/>
    <w:rsid w:val="003D7FC3"/>
    <w:rsid w:val="003E4BB3"/>
    <w:rsid w:val="0040536B"/>
    <w:rsid w:val="00422201"/>
    <w:rsid w:val="004242CF"/>
    <w:rsid w:val="0043649B"/>
    <w:rsid w:val="004658CA"/>
    <w:rsid w:val="00494D5F"/>
    <w:rsid w:val="004B2310"/>
    <w:rsid w:val="004D72EA"/>
    <w:rsid w:val="004E520F"/>
    <w:rsid w:val="004F2EBF"/>
    <w:rsid w:val="00507254"/>
    <w:rsid w:val="00527EB7"/>
    <w:rsid w:val="005367B6"/>
    <w:rsid w:val="00546241"/>
    <w:rsid w:val="0055369B"/>
    <w:rsid w:val="00556965"/>
    <w:rsid w:val="00572E7B"/>
    <w:rsid w:val="0058629D"/>
    <w:rsid w:val="00587C80"/>
    <w:rsid w:val="005C1EE2"/>
    <w:rsid w:val="005E1696"/>
    <w:rsid w:val="006819D7"/>
    <w:rsid w:val="006B091C"/>
    <w:rsid w:val="006D150C"/>
    <w:rsid w:val="00734C67"/>
    <w:rsid w:val="00735C97"/>
    <w:rsid w:val="00742C0F"/>
    <w:rsid w:val="007717A7"/>
    <w:rsid w:val="007A213A"/>
    <w:rsid w:val="007B6285"/>
    <w:rsid w:val="007D7739"/>
    <w:rsid w:val="00853DC1"/>
    <w:rsid w:val="008777B1"/>
    <w:rsid w:val="00882816"/>
    <w:rsid w:val="008863A0"/>
    <w:rsid w:val="008B4D60"/>
    <w:rsid w:val="008B4D6D"/>
    <w:rsid w:val="008C0713"/>
    <w:rsid w:val="008D5DDF"/>
    <w:rsid w:val="008F0C55"/>
    <w:rsid w:val="00901C22"/>
    <w:rsid w:val="009367E2"/>
    <w:rsid w:val="00957A18"/>
    <w:rsid w:val="009634FF"/>
    <w:rsid w:val="009A1D36"/>
    <w:rsid w:val="009E0B5E"/>
    <w:rsid w:val="009E26B6"/>
    <w:rsid w:val="00A11EB1"/>
    <w:rsid w:val="00A1472B"/>
    <w:rsid w:val="00A20CFD"/>
    <w:rsid w:val="00A2436D"/>
    <w:rsid w:val="00A26021"/>
    <w:rsid w:val="00A51BCF"/>
    <w:rsid w:val="00A603F2"/>
    <w:rsid w:val="00AB5361"/>
    <w:rsid w:val="00AB6E3D"/>
    <w:rsid w:val="00AC4575"/>
    <w:rsid w:val="00AD41D8"/>
    <w:rsid w:val="00AE3D04"/>
    <w:rsid w:val="00AF47D5"/>
    <w:rsid w:val="00B10529"/>
    <w:rsid w:val="00B25A39"/>
    <w:rsid w:val="00B811BF"/>
    <w:rsid w:val="00B83BFC"/>
    <w:rsid w:val="00BA4250"/>
    <w:rsid w:val="00BB664E"/>
    <w:rsid w:val="00BD53B0"/>
    <w:rsid w:val="00BE43A8"/>
    <w:rsid w:val="00C352DD"/>
    <w:rsid w:val="00C8780E"/>
    <w:rsid w:val="00CA2D6E"/>
    <w:rsid w:val="00CA3A44"/>
    <w:rsid w:val="00CA4A62"/>
    <w:rsid w:val="00CD2034"/>
    <w:rsid w:val="00D05908"/>
    <w:rsid w:val="00D17324"/>
    <w:rsid w:val="00D43EEB"/>
    <w:rsid w:val="00D517E3"/>
    <w:rsid w:val="00D55C7A"/>
    <w:rsid w:val="00D55DF4"/>
    <w:rsid w:val="00DB04C6"/>
    <w:rsid w:val="00DE28FD"/>
    <w:rsid w:val="00DF6B82"/>
    <w:rsid w:val="00E210F7"/>
    <w:rsid w:val="00E525A0"/>
    <w:rsid w:val="00EA677D"/>
    <w:rsid w:val="00EB1024"/>
    <w:rsid w:val="00EE6163"/>
    <w:rsid w:val="00F12B79"/>
    <w:rsid w:val="00F51FC6"/>
    <w:rsid w:val="00F56D7D"/>
    <w:rsid w:val="00F7611E"/>
    <w:rsid w:val="00F772AA"/>
    <w:rsid w:val="00F96DA7"/>
    <w:rsid w:val="00FA3C38"/>
    <w:rsid w:val="00FC6A4E"/>
    <w:rsid w:val="00FE58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2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8A9"/>
    <w:pPr>
      <w:ind w:left="720"/>
      <w:contextualSpacing/>
    </w:pPr>
  </w:style>
  <w:style w:type="character" w:styleId="a4">
    <w:name w:val="Hyperlink"/>
    <w:rsid w:val="003C0477"/>
    <w:rPr>
      <w:color w:val="0000FF"/>
      <w:u w:val="single"/>
    </w:rPr>
  </w:style>
  <w:style w:type="paragraph" w:styleId="a5">
    <w:name w:val="Balloon Text"/>
    <w:basedOn w:val="a"/>
    <w:link w:val="Char"/>
    <w:uiPriority w:val="99"/>
    <w:semiHidden/>
    <w:unhideWhenUsed/>
    <w:rsid w:val="00A1472B"/>
    <w:rPr>
      <w:rFonts w:ascii="Lucida Grande" w:hAnsi="Lucida Grande" w:cs="Lucida Grande"/>
      <w:sz w:val="18"/>
      <w:szCs w:val="18"/>
    </w:rPr>
  </w:style>
  <w:style w:type="character" w:customStyle="1" w:styleId="Char">
    <w:name w:val="批注框文本 Char"/>
    <w:basedOn w:val="a0"/>
    <w:link w:val="a5"/>
    <w:uiPriority w:val="99"/>
    <w:semiHidden/>
    <w:rsid w:val="00A1472B"/>
    <w:rPr>
      <w:rFonts w:ascii="Lucida Grande" w:hAnsi="Lucida Grande" w:cs="Lucida Grande"/>
      <w:sz w:val="18"/>
      <w:szCs w:val="18"/>
    </w:rPr>
  </w:style>
  <w:style w:type="character" w:styleId="a6">
    <w:name w:val="FollowedHyperlink"/>
    <w:basedOn w:val="a0"/>
    <w:uiPriority w:val="99"/>
    <w:semiHidden/>
    <w:unhideWhenUsed/>
    <w:rsid w:val="00EB1024"/>
    <w:rPr>
      <w:color w:val="800080" w:themeColor="followedHyperlink"/>
      <w:u w:val="single"/>
    </w:rPr>
  </w:style>
  <w:style w:type="paragraph" w:styleId="a7">
    <w:name w:val="header"/>
    <w:basedOn w:val="a"/>
    <w:link w:val="Char0"/>
    <w:uiPriority w:val="99"/>
    <w:semiHidden/>
    <w:unhideWhenUsed/>
    <w:rsid w:val="009367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9367E2"/>
    <w:rPr>
      <w:sz w:val="18"/>
      <w:szCs w:val="18"/>
    </w:rPr>
  </w:style>
  <w:style w:type="paragraph" w:styleId="a8">
    <w:name w:val="footer"/>
    <w:basedOn w:val="a"/>
    <w:link w:val="Char1"/>
    <w:uiPriority w:val="99"/>
    <w:semiHidden/>
    <w:unhideWhenUsed/>
    <w:rsid w:val="009367E2"/>
    <w:pPr>
      <w:tabs>
        <w:tab w:val="center" w:pos="4153"/>
        <w:tab w:val="right" w:pos="8306"/>
      </w:tabs>
      <w:snapToGrid w:val="0"/>
    </w:pPr>
    <w:rPr>
      <w:sz w:val="18"/>
      <w:szCs w:val="18"/>
    </w:rPr>
  </w:style>
  <w:style w:type="character" w:customStyle="1" w:styleId="Char1">
    <w:name w:val="页脚 Char"/>
    <w:basedOn w:val="a0"/>
    <w:link w:val="a8"/>
    <w:uiPriority w:val="99"/>
    <w:semiHidden/>
    <w:rsid w:val="009367E2"/>
    <w:rPr>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researcher/14802536_Genrieta_Bochorishvi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Hailan Hu</dc:creator>
  <cp:lastModifiedBy>ZJUYKBB</cp:lastModifiedBy>
  <cp:revision>2</cp:revision>
  <cp:lastPrinted>2015-05-22T13:34:00Z</cp:lastPrinted>
  <dcterms:created xsi:type="dcterms:W3CDTF">2017-03-15T07:03:00Z</dcterms:created>
  <dcterms:modified xsi:type="dcterms:W3CDTF">2017-03-15T07:03:00Z</dcterms:modified>
</cp:coreProperties>
</file>